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E2302" w14:textId="77777777" w:rsidR="00570F0C" w:rsidRDefault="00570F0C" w:rsidP="00FB0594">
      <w:pPr>
        <w:tabs>
          <w:tab w:val="left" w:pos="6255"/>
        </w:tabs>
        <w:rPr>
          <w:sz w:val="24"/>
          <w:szCs w:val="24"/>
        </w:rPr>
      </w:pPr>
    </w:p>
    <w:p w14:paraId="5164EBE5" w14:textId="77777777" w:rsidR="00871211" w:rsidRDefault="00871211" w:rsidP="00FB0594">
      <w:pPr>
        <w:tabs>
          <w:tab w:val="left" w:pos="6255"/>
        </w:tabs>
        <w:rPr>
          <w:sz w:val="24"/>
          <w:szCs w:val="24"/>
        </w:rPr>
      </w:pPr>
    </w:p>
    <w:p w14:paraId="5041D65F" w14:textId="77777777" w:rsidR="00570F0C" w:rsidRDefault="00570F0C" w:rsidP="00FB0594">
      <w:pPr>
        <w:tabs>
          <w:tab w:val="left" w:pos="6255"/>
        </w:tabs>
        <w:rPr>
          <w:sz w:val="24"/>
          <w:szCs w:val="24"/>
        </w:rPr>
      </w:pPr>
    </w:p>
    <w:p w14:paraId="08C9E1C4" w14:textId="77777777" w:rsidR="00570F0C" w:rsidRDefault="00570F0C" w:rsidP="00570F0C">
      <w:pPr>
        <w:spacing w:before="100" w:beforeAutospacing="1" w:after="100" w:afterAutospacing="1" w:line="240" w:lineRule="auto"/>
        <w:jc w:val="center"/>
        <w:outlineLvl w:val="2"/>
        <w:rPr>
          <w:rFonts w:ascii="Times New Roman" w:eastAsia="Times New Roman" w:hAnsi="Times New Roman" w:cs="Times New Roman"/>
          <w:b/>
          <w:bCs/>
          <w:sz w:val="32"/>
          <w:szCs w:val="32"/>
          <w:u w:val="single"/>
        </w:rPr>
      </w:pPr>
      <w:r w:rsidRPr="00570F0C">
        <w:rPr>
          <w:rFonts w:ascii="Times New Roman" w:eastAsia="Times New Roman" w:hAnsi="Times New Roman" w:cs="Times New Roman"/>
          <w:b/>
          <w:bCs/>
          <w:sz w:val="32"/>
          <w:szCs w:val="32"/>
          <w:u w:val="single"/>
        </w:rPr>
        <w:t>PURPOSE</w:t>
      </w:r>
    </w:p>
    <w:p w14:paraId="0A63968E" w14:textId="77777777" w:rsidR="00871211" w:rsidRPr="00570F0C" w:rsidRDefault="00871211" w:rsidP="00570F0C">
      <w:pPr>
        <w:spacing w:before="100" w:beforeAutospacing="1" w:after="100" w:afterAutospacing="1" w:line="240" w:lineRule="auto"/>
        <w:jc w:val="center"/>
        <w:outlineLvl w:val="2"/>
        <w:rPr>
          <w:rFonts w:ascii="Times New Roman" w:eastAsia="Times New Roman" w:hAnsi="Times New Roman" w:cs="Times New Roman"/>
          <w:b/>
          <w:bCs/>
          <w:sz w:val="32"/>
          <w:szCs w:val="32"/>
          <w:u w:val="single"/>
        </w:rPr>
      </w:pPr>
    </w:p>
    <w:p w14:paraId="0A74C3F8" w14:textId="77777777" w:rsidR="00570F0C" w:rsidRPr="00570F0C" w:rsidRDefault="00570F0C" w:rsidP="00871211">
      <w:pPr>
        <w:spacing w:before="100" w:beforeAutospacing="1" w:after="100" w:afterAutospacing="1" w:line="480" w:lineRule="auto"/>
        <w:jc w:val="both"/>
        <w:rPr>
          <w:rFonts w:ascii="Times New Roman" w:eastAsia="Times New Roman" w:hAnsi="Times New Roman" w:cs="Times New Roman"/>
          <w:sz w:val="24"/>
          <w:szCs w:val="24"/>
        </w:rPr>
      </w:pPr>
      <w:r w:rsidRPr="00570F0C">
        <w:rPr>
          <w:rFonts w:ascii="Times New Roman" w:eastAsia="Times New Roman" w:hAnsi="Times New Roman" w:cs="Times New Roman"/>
          <w:sz w:val="24"/>
          <w:szCs w:val="24"/>
        </w:rPr>
        <w:t>The purpose of this Infection Control and Prevention Manual is to safeguard the health of students, faculty, staff, and patients by minimizing the risk of exposure to infectious diseases during academic, practical, clinical, and laboratory activities at Islam Medical College and its attached teaching hospital.</w:t>
      </w:r>
    </w:p>
    <w:p w14:paraId="3C8EC5A7" w14:textId="77777777" w:rsidR="00570F0C" w:rsidRPr="00570F0C" w:rsidRDefault="00570F0C" w:rsidP="00871211">
      <w:pPr>
        <w:spacing w:before="100" w:beforeAutospacing="1" w:after="100" w:afterAutospacing="1" w:line="480" w:lineRule="auto"/>
        <w:jc w:val="both"/>
        <w:rPr>
          <w:rFonts w:ascii="Times New Roman" w:eastAsia="Times New Roman" w:hAnsi="Times New Roman" w:cs="Times New Roman"/>
          <w:sz w:val="24"/>
          <w:szCs w:val="24"/>
        </w:rPr>
      </w:pPr>
      <w:r w:rsidRPr="00570F0C">
        <w:rPr>
          <w:rFonts w:ascii="Times New Roman" w:eastAsia="Times New Roman" w:hAnsi="Times New Roman" w:cs="Times New Roman"/>
          <w:sz w:val="24"/>
          <w:szCs w:val="24"/>
        </w:rPr>
        <w:t>These manual outlines standard precautions, transmission-based precautions, required immunizations, and specific policies related to infection prevention and control. All faculty, staff, and students are required to strictly adhere to these guidelines. Non-compliance may result in disciplinary action.</w:t>
      </w:r>
    </w:p>
    <w:p w14:paraId="4C417939" w14:textId="77777777" w:rsidR="00570F0C" w:rsidRPr="00570F0C" w:rsidRDefault="00570F0C" w:rsidP="00871211">
      <w:pPr>
        <w:spacing w:before="100" w:beforeAutospacing="1" w:after="100" w:afterAutospacing="1" w:line="480" w:lineRule="auto"/>
        <w:jc w:val="both"/>
        <w:rPr>
          <w:rFonts w:ascii="Times New Roman" w:eastAsia="Times New Roman" w:hAnsi="Times New Roman" w:cs="Times New Roman"/>
          <w:sz w:val="24"/>
          <w:szCs w:val="24"/>
        </w:rPr>
      </w:pPr>
      <w:r w:rsidRPr="00570F0C">
        <w:rPr>
          <w:rFonts w:ascii="Times New Roman" w:eastAsia="Times New Roman" w:hAnsi="Times New Roman" w:cs="Times New Roman"/>
          <w:sz w:val="24"/>
          <w:szCs w:val="24"/>
        </w:rPr>
        <w:t>Students and staff are also expected to familiarize themselves with the infection control policies of any external clinical training facility.</w:t>
      </w:r>
    </w:p>
    <w:p w14:paraId="06D46C95" w14:textId="77777777" w:rsidR="007B36AE" w:rsidRDefault="007B36AE" w:rsidP="00871211">
      <w:pPr>
        <w:spacing w:line="480" w:lineRule="auto"/>
        <w:rPr>
          <w:sz w:val="24"/>
          <w:szCs w:val="24"/>
        </w:rPr>
      </w:pPr>
      <w:r>
        <w:rPr>
          <w:sz w:val="24"/>
          <w:szCs w:val="24"/>
        </w:rPr>
        <w:br w:type="page"/>
      </w:r>
    </w:p>
    <w:p w14:paraId="1E5640AF" w14:textId="77777777" w:rsidR="000A7370" w:rsidRDefault="000A7370" w:rsidP="00570F0C">
      <w:pPr>
        <w:tabs>
          <w:tab w:val="left" w:pos="6255"/>
        </w:tabs>
        <w:rPr>
          <w:sz w:val="24"/>
          <w:szCs w:val="24"/>
        </w:rPr>
      </w:pPr>
    </w:p>
    <w:p w14:paraId="6DFC4806" w14:textId="77777777" w:rsidR="007B36AE" w:rsidRDefault="007B36AE" w:rsidP="007B36AE">
      <w:pPr>
        <w:jc w:val="center"/>
        <w:rPr>
          <w:b/>
          <w:sz w:val="28"/>
          <w:u w:val="single"/>
        </w:rPr>
      </w:pPr>
    </w:p>
    <w:p w14:paraId="0263EED7" w14:textId="77777777" w:rsidR="007F7991" w:rsidRDefault="007B36AE" w:rsidP="007B36AE">
      <w:pPr>
        <w:jc w:val="center"/>
        <w:rPr>
          <w:rFonts w:ascii="Times New Roman" w:hAnsi="Times New Roman" w:cs="Times New Roman"/>
          <w:b/>
          <w:sz w:val="32"/>
          <w:u w:val="single"/>
        </w:rPr>
      </w:pPr>
      <w:r w:rsidRPr="007F7991">
        <w:rPr>
          <w:rFonts w:ascii="Times New Roman" w:hAnsi="Times New Roman" w:cs="Times New Roman"/>
          <w:b/>
          <w:sz w:val="32"/>
          <w:u w:val="single"/>
        </w:rPr>
        <w:t xml:space="preserve">GENERAL SAFETY GUIDELINE </w:t>
      </w:r>
    </w:p>
    <w:p w14:paraId="4ECE6DDE" w14:textId="77777777" w:rsidR="007B36AE" w:rsidRPr="007F7991" w:rsidRDefault="007B36AE" w:rsidP="007B36AE">
      <w:pPr>
        <w:jc w:val="center"/>
        <w:rPr>
          <w:rFonts w:ascii="Times New Roman" w:hAnsi="Times New Roman" w:cs="Times New Roman"/>
          <w:b/>
          <w:sz w:val="32"/>
          <w:u w:val="single"/>
        </w:rPr>
      </w:pPr>
      <w:r w:rsidRPr="007F7991">
        <w:rPr>
          <w:rFonts w:ascii="Times New Roman" w:hAnsi="Times New Roman" w:cs="Times New Roman"/>
          <w:b/>
          <w:sz w:val="32"/>
          <w:u w:val="single"/>
        </w:rPr>
        <w:t>(INFECTION CONTOL/STUDENT SAFETY)</w:t>
      </w:r>
    </w:p>
    <w:p w14:paraId="6059CD98" w14:textId="77777777" w:rsidR="007B36AE" w:rsidRDefault="007B36AE" w:rsidP="00871211">
      <w:pPr>
        <w:spacing w:line="480" w:lineRule="auto"/>
      </w:pPr>
    </w:p>
    <w:p w14:paraId="703118EE"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All faculty, staff and students will utilize Standard Precautions during all activities that present a risk of exposure to blood/body fluids or chemical hazards. Failure to do so will be grounds for disciplinary action.</w:t>
      </w:r>
    </w:p>
    <w:p w14:paraId="26966510"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Faculty, staff and students will be given instruction in precautionary and infection control measures for blood borne pathogens and communicable diseases prior to students' first contact with patients and first contact with human tissue, blood products, and body fluids that is at the beginning of the medical academics in the orientation week.</w:t>
      </w:r>
    </w:p>
    <w:p w14:paraId="72AFE15D"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The general safety guidelines will include</w:t>
      </w:r>
    </w:p>
    <w:p w14:paraId="6065A2B8"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1. Hand hygiene</w:t>
      </w:r>
    </w:p>
    <w:p w14:paraId="36206973"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2. Use of personal protective equipment (PPE)</w:t>
      </w:r>
    </w:p>
    <w:p w14:paraId="147A3D3E"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3. Safe injection practices</w:t>
      </w:r>
    </w:p>
    <w:p w14:paraId="308C2C8C"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4. Safe handling of potentially contaminated surfaces or equipment</w:t>
      </w:r>
    </w:p>
    <w:p w14:paraId="0C95B31B"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5. Respiratory hygiene/Cough etiquette</w:t>
      </w:r>
    </w:p>
    <w:p w14:paraId="6604C7C8" w14:textId="77777777" w:rsidR="00FA34AA" w:rsidRPr="001970FA" w:rsidRDefault="00FA34AA" w:rsidP="00871211">
      <w:pPr>
        <w:spacing w:line="480" w:lineRule="auto"/>
        <w:jc w:val="both"/>
        <w:rPr>
          <w:rFonts w:ascii="Times New Roman" w:hAnsi="Times New Roman" w:cs="Times New Roman"/>
          <w:b/>
          <w:sz w:val="24"/>
          <w:szCs w:val="24"/>
        </w:rPr>
      </w:pPr>
    </w:p>
    <w:p w14:paraId="60712D9A" w14:textId="77777777" w:rsidR="007B36AE" w:rsidRPr="001970FA" w:rsidRDefault="007B36AE"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1. Hand Hygiene</w:t>
      </w:r>
    </w:p>
    <w:p w14:paraId="70EF6700" w14:textId="77777777" w:rsidR="007B36AE"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Hand hygiene is now regarded as one of the most important element of infection control activities and is required even if gloves are worn. Most health care associated infections (</w:t>
      </w:r>
      <w:proofErr w:type="spellStart"/>
      <w:r w:rsidRPr="001970FA">
        <w:rPr>
          <w:rFonts w:ascii="Times New Roman" w:hAnsi="Times New Roman" w:cs="Times New Roman"/>
          <w:sz w:val="24"/>
          <w:szCs w:val="24"/>
        </w:rPr>
        <w:t>HAls</w:t>
      </w:r>
      <w:proofErr w:type="spellEnd"/>
      <w:r w:rsidRPr="001970FA">
        <w:rPr>
          <w:rFonts w:ascii="Times New Roman" w:hAnsi="Times New Roman" w:cs="Times New Roman"/>
          <w:sz w:val="24"/>
          <w:szCs w:val="24"/>
        </w:rPr>
        <w:t>) are preventable through good hand hygiene - cleaning hands at the right times and in the right way.</w:t>
      </w:r>
    </w:p>
    <w:p w14:paraId="19B22251" w14:textId="77777777" w:rsidR="00871211" w:rsidRPr="001970FA" w:rsidRDefault="00871211" w:rsidP="00871211">
      <w:pPr>
        <w:spacing w:line="480" w:lineRule="auto"/>
        <w:jc w:val="both"/>
        <w:rPr>
          <w:rFonts w:ascii="Times New Roman" w:hAnsi="Times New Roman" w:cs="Times New Roman"/>
          <w:sz w:val="24"/>
          <w:szCs w:val="24"/>
        </w:rPr>
      </w:pPr>
    </w:p>
    <w:p w14:paraId="2B4F6715"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Use of alcohol-based hand rub for hand hygiene is recommended except when hands are visibly soiled (e.g. dirt, blood, body fluids), or after caring for patients with known or suspected infectious diarrhea, in which cases soap and water should be used.</w:t>
      </w:r>
    </w:p>
    <w:p w14:paraId="48005CB7" w14:textId="77777777" w:rsidR="007B36AE" w:rsidRPr="001970FA" w:rsidRDefault="007B36AE"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Key Situations Where Hand Hygiene Should Be Performed</w:t>
      </w:r>
    </w:p>
    <w:p w14:paraId="50F1B877" w14:textId="77777777" w:rsidR="007B36AE" w:rsidRPr="001970FA" w:rsidRDefault="007B36AE" w:rsidP="00871211">
      <w:pPr>
        <w:pStyle w:val="ListParagraph"/>
        <w:numPr>
          <w:ilvl w:val="0"/>
          <w:numId w:val="1"/>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After contact with blood, body fluids or excretions, or wound dressings.</w:t>
      </w:r>
    </w:p>
    <w:p w14:paraId="643E7ADB" w14:textId="77777777" w:rsidR="007B36AE" w:rsidRPr="001970FA" w:rsidRDefault="007B36AE" w:rsidP="00871211">
      <w:pPr>
        <w:pStyle w:val="ListParagraph"/>
        <w:numPr>
          <w:ilvl w:val="0"/>
          <w:numId w:val="1"/>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Prior to performing an aseptic task (e.g. placing an IV, preparing an injection).</w:t>
      </w:r>
    </w:p>
    <w:p w14:paraId="4BFC044A" w14:textId="77777777" w:rsidR="007B36AE" w:rsidRPr="001970FA" w:rsidRDefault="007B36AE" w:rsidP="00871211">
      <w:pPr>
        <w:pStyle w:val="ListParagraph"/>
        <w:numPr>
          <w:ilvl w:val="0"/>
          <w:numId w:val="1"/>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Before touching a patient, even if gloves will be worn.</w:t>
      </w:r>
    </w:p>
    <w:p w14:paraId="1E3D77D5" w14:textId="77777777" w:rsidR="007B36AE" w:rsidRPr="001970FA" w:rsidRDefault="007B36AE" w:rsidP="00871211">
      <w:pPr>
        <w:pStyle w:val="ListParagraph"/>
        <w:numPr>
          <w:ilvl w:val="0"/>
          <w:numId w:val="1"/>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Before exiting the patient's care area after touching the patient or the patient's immediate environment.</w:t>
      </w:r>
    </w:p>
    <w:p w14:paraId="372ADDE7" w14:textId="77777777" w:rsidR="007B36AE" w:rsidRPr="001970FA" w:rsidRDefault="007B36AE" w:rsidP="00871211">
      <w:pPr>
        <w:pStyle w:val="ListParagraph"/>
        <w:numPr>
          <w:ilvl w:val="0"/>
          <w:numId w:val="1"/>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If hands will be moving from a contaminated-body site to a clean-body site during patient care.</w:t>
      </w:r>
    </w:p>
    <w:p w14:paraId="028FB140" w14:textId="77777777" w:rsidR="007B36AE" w:rsidRPr="001970FA" w:rsidRDefault="007B36AE" w:rsidP="00871211">
      <w:pPr>
        <w:pStyle w:val="ListParagraph"/>
        <w:numPr>
          <w:ilvl w:val="0"/>
          <w:numId w:val="1"/>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After glove removal.</w:t>
      </w:r>
    </w:p>
    <w:p w14:paraId="0EB2B86A" w14:textId="77777777" w:rsidR="007B36AE" w:rsidRPr="001970FA" w:rsidRDefault="007B36AE" w:rsidP="00871211">
      <w:pPr>
        <w:spacing w:line="480" w:lineRule="auto"/>
        <w:jc w:val="both"/>
        <w:rPr>
          <w:rFonts w:ascii="Times New Roman" w:hAnsi="Times New Roman" w:cs="Times New Roman"/>
          <w:b/>
          <w:sz w:val="24"/>
          <w:szCs w:val="24"/>
          <w:u w:val="single"/>
        </w:rPr>
      </w:pPr>
      <w:r w:rsidRPr="001970FA">
        <w:rPr>
          <w:rFonts w:ascii="Times New Roman" w:hAnsi="Times New Roman" w:cs="Times New Roman"/>
          <w:b/>
          <w:sz w:val="24"/>
          <w:szCs w:val="24"/>
          <w:u w:val="single"/>
        </w:rPr>
        <w:t xml:space="preserve">Hand Washing </w:t>
      </w:r>
      <w:proofErr w:type="gramStart"/>
      <w:r w:rsidRPr="001970FA">
        <w:rPr>
          <w:rFonts w:ascii="Times New Roman" w:hAnsi="Times New Roman" w:cs="Times New Roman"/>
          <w:b/>
          <w:sz w:val="24"/>
          <w:szCs w:val="24"/>
          <w:u w:val="single"/>
        </w:rPr>
        <w:t>With</w:t>
      </w:r>
      <w:proofErr w:type="gramEnd"/>
      <w:r w:rsidRPr="001970FA">
        <w:rPr>
          <w:rFonts w:ascii="Times New Roman" w:hAnsi="Times New Roman" w:cs="Times New Roman"/>
          <w:b/>
          <w:sz w:val="24"/>
          <w:szCs w:val="24"/>
          <w:u w:val="single"/>
        </w:rPr>
        <w:t xml:space="preserve"> Six-Step Technique By WHO</w:t>
      </w:r>
    </w:p>
    <w:p w14:paraId="79596AC2"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1. Wet the hands with water and grab either a dollop of soap or hand rub.</w:t>
      </w:r>
    </w:p>
    <w:p w14:paraId="766193C7"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2. Begin rubbing the palms together with fingers closed, then together with fingers interlaced.</w:t>
      </w:r>
    </w:p>
    <w:p w14:paraId="186F2A83"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3. Move the right palm over left dorsum with interlaced fingers and vice versa - make sure to really rub in between the fingers.</w:t>
      </w:r>
    </w:p>
    <w:p w14:paraId="7BBEA8BF"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4. Then interlock the fingers and rub the back of them by turning the wrist in a half circle motion.</w:t>
      </w:r>
    </w:p>
    <w:p w14:paraId="5C5C9A53"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5. Clasp the left thumb in the right palm and rub in in a rotational motion from the tip of the fingers to the end of the thumb, then switch hands.</w:t>
      </w:r>
    </w:p>
    <w:p w14:paraId="67995491" w14:textId="77777777" w:rsidR="007B36AE" w:rsidRPr="001970FA" w:rsidRDefault="007B36A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6. And finally scrub the inside of the right hand with the left fingers closed and the other hand.</w:t>
      </w:r>
    </w:p>
    <w:p w14:paraId="004E2688" w14:textId="77777777" w:rsidR="00FA34AA" w:rsidRDefault="00FA34AA" w:rsidP="00871211">
      <w:pPr>
        <w:spacing w:line="480" w:lineRule="auto"/>
        <w:jc w:val="both"/>
        <w:rPr>
          <w:rFonts w:ascii="Times New Roman" w:hAnsi="Times New Roman" w:cs="Times New Roman"/>
          <w:sz w:val="24"/>
          <w:szCs w:val="24"/>
        </w:rPr>
      </w:pPr>
    </w:p>
    <w:p w14:paraId="0C7BE695" w14:textId="77777777" w:rsidR="00871211" w:rsidRPr="001970FA" w:rsidRDefault="00871211" w:rsidP="00871211">
      <w:pPr>
        <w:spacing w:line="480" w:lineRule="auto"/>
        <w:jc w:val="both"/>
        <w:rPr>
          <w:rFonts w:ascii="Times New Roman" w:hAnsi="Times New Roman" w:cs="Times New Roman"/>
          <w:sz w:val="24"/>
          <w:szCs w:val="24"/>
        </w:rPr>
      </w:pPr>
    </w:p>
    <w:p w14:paraId="5128D971" w14:textId="77777777" w:rsidR="00FA34AA" w:rsidRPr="001970FA" w:rsidRDefault="00FA34AA"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 xml:space="preserve">2. Use </w:t>
      </w:r>
      <w:r w:rsidR="0010543C" w:rsidRPr="001970FA">
        <w:rPr>
          <w:rFonts w:ascii="Times New Roman" w:hAnsi="Times New Roman" w:cs="Times New Roman"/>
          <w:b/>
          <w:sz w:val="24"/>
          <w:szCs w:val="24"/>
        </w:rPr>
        <w:t>of</w:t>
      </w:r>
      <w:r w:rsidRPr="001970FA">
        <w:rPr>
          <w:rFonts w:ascii="Times New Roman" w:hAnsi="Times New Roman" w:cs="Times New Roman"/>
          <w:b/>
          <w:sz w:val="24"/>
          <w:szCs w:val="24"/>
        </w:rPr>
        <w:t xml:space="preserve"> Personal Protective Equipment (PPE)</w:t>
      </w:r>
    </w:p>
    <w:p w14:paraId="272A9A12" w14:textId="77777777" w:rsidR="00FA34AA" w:rsidRPr="001970FA" w:rsidRDefault="00FA34AA"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Gloves</w:t>
      </w:r>
    </w:p>
    <w:p w14:paraId="28657A7C" w14:textId="77777777" w:rsidR="00FA34AA" w:rsidRPr="001970FA" w:rsidRDefault="00FA34AA"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Disposable gloves must be worn:</w:t>
      </w:r>
    </w:p>
    <w:p w14:paraId="5818A7A2" w14:textId="77777777" w:rsidR="00FA34AA" w:rsidRPr="001970FA" w:rsidRDefault="00FA34AA" w:rsidP="00871211">
      <w:pPr>
        <w:pStyle w:val="ListParagraph"/>
        <w:numPr>
          <w:ilvl w:val="0"/>
          <w:numId w:val="2"/>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If there is potential of exposure to blood, body fluids, secretions and excretions.</w:t>
      </w:r>
    </w:p>
    <w:p w14:paraId="44E3E1B8" w14:textId="77777777" w:rsidR="00FA34AA" w:rsidRPr="001970FA" w:rsidRDefault="00FA34AA" w:rsidP="00871211">
      <w:pPr>
        <w:pStyle w:val="ListParagraph"/>
        <w:numPr>
          <w:ilvl w:val="0"/>
          <w:numId w:val="2"/>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 xml:space="preserve">Glove usage is strongly advised for all health care workers when undertaking </w:t>
      </w:r>
      <w:r w:rsidR="00E47B7C" w:rsidRPr="001970FA">
        <w:rPr>
          <w:rFonts w:ascii="Times New Roman" w:hAnsi="Times New Roman" w:cs="Times New Roman"/>
          <w:sz w:val="24"/>
          <w:szCs w:val="24"/>
        </w:rPr>
        <w:t>venipuncture</w:t>
      </w:r>
      <w:r w:rsidRPr="001970FA">
        <w:rPr>
          <w:rFonts w:ascii="Times New Roman" w:hAnsi="Times New Roman" w:cs="Times New Roman"/>
          <w:sz w:val="24"/>
          <w:szCs w:val="24"/>
        </w:rPr>
        <w:t>.</w:t>
      </w:r>
    </w:p>
    <w:p w14:paraId="755730F3" w14:textId="77777777" w:rsidR="00FA34AA" w:rsidRPr="001970FA" w:rsidRDefault="00FA34AA" w:rsidP="00871211">
      <w:pPr>
        <w:pStyle w:val="ListParagraph"/>
        <w:numPr>
          <w:ilvl w:val="0"/>
          <w:numId w:val="2"/>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For invasive procedures, contact with sterile sites and non-intact skin or mucous membranes and all activities that have been assessed as carrying a risk of exposure to blood, body fluids, secretions or excretions.</w:t>
      </w:r>
    </w:p>
    <w:p w14:paraId="2CFDC3B4" w14:textId="77777777" w:rsidR="00FA34AA" w:rsidRPr="001970FA" w:rsidRDefault="00FA34AA" w:rsidP="00871211">
      <w:pPr>
        <w:pStyle w:val="ListParagraph"/>
        <w:numPr>
          <w:ilvl w:val="0"/>
          <w:numId w:val="2"/>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When dealing with chemical substances.</w:t>
      </w:r>
    </w:p>
    <w:p w14:paraId="1E4999BF" w14:textId="77777777" w:rsidR="00FA34AA" w:rsidRPr="001970FA" w:rsidRDefault="00FA34AA" w:rsidP="00871211">
      <w:pPr>
        <w:pStyle w:val="ListParagraph"/>
        <w:numPr>
          <w:ilvl w:val="0"/>
          <w:numId w:val="2"/>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When handling sharps or contaminated instruments/equipment.</w:t>
      </w:r>
    </w:p>
    <w:p w14:paraId="089C0790" w14:textId="77777777" w:rsidR="00FA34AA" w:rsidRPr="001970FA" w:rsidRDefault="00FA34AA" w:rsidP="00871211">
      <w:pPr>
        <w:pStyle w:val="ListParagraph"/>
        <w:spacing w:line="480" w:lineRule="auto"/>
        <w:jc w:val="both"/>
        <w:rPr>
          <w:rFonts w:ascii="Times New Roman" w:hAnsi="Times New Roman" w:cs="Times New Roman"/>
          <w:sz w:val="24"/>
          <w:szCs w:val="24"/>
        </w:rPr>
      </w:pPr>
    </w:p>
    <w:p w14:paraId="64DAC440" w14:textId="77777777" w:rsidR="00E47B7C" w:rsidRPr="001970FA" w:rsidRDefault="00E47B7C"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Guidelines for Glove Use:</w:t>
      </w:r>
    </w:p>
    <w:p w14:paraId="37A7BA25" w14:textId="77777777" w:rsidR="00FA34AA" w:rsidRPr="001970FA" w:rsidRDefault="00FA34AA"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1. Gloves must be worn as single use items.</w:t>
      </w:r>
    </w:p>
    <w:p w14:paraId="389CF0B0" w14:textId="77777777" w:rsidR="00FA34AA" w:rsidRPr="001970FA" w:rsidRDefault="00E47B7C"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2</w:t>
      </w:r>
      <w:r w:rsidR="00FA34AA" w:rsidRPr="001970FA">
        <w:rPr>
          <w:rFonts w:ascii="Times New Roman" w:hAnsi="Times New Roman" w:cs="Times New Roman"/>
          <w:sz w:val="24"/>
          <w:szCs w:val="24"/>
        </w:rPr>
        <w:t>. Gloves are not a replacement for hand hygiene and if being used should be put on immediately before an episode of patient contact or treatment and removed as soon as the activity is completed.</w:t>
      </w:r>
    </w:p>
    <w:p w14:paraId="77CA6235" w14:textId="77777777" w:rsidR="00FA34AA" w:rsidRPr="001970FA" w:rsidRDefault="00E47B7C"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 xml:space="preserve">3. </w:t>
      </w:r>
      <w:r w:rsidR="00FA34AA" w:rsidRPr="001970FA">
        <w:rPr>
          <w:rFonts w:ascii="Times New Roman" w:hAnsi="Times New Roman" w:cs="Times New Roman"/>
          <w:sz w:val="24"/>
          <w:szCs w:val="24"/>
        </w:rPr>
        <w:t>Gloves must be changed between caring for different patients and between different care and treatment for the same patient.</w:t>
      </w:r>
    </w:p>
    <w:p w14:paraId="2A267607" w14:textId="77777777" w:rsidR="00DB510E" w:rsidRPr="001970FA" w:rsidRDefault="00E47B7C"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4</w:t>
      </w:r>
      <w:r w:rsidR="00FA34AA" w:rsidRPr="001970FA">
        <w:rPr>
          <w:rFonts w:ascii="Times New Roman" w:hAnsi="Times New Roman" w:cs="Times New Roman"/>
          <w:sz w:val="24"/>
          <w:szCs w:val="24"/>
        </w:rPr>
        <w:t>. Gloves should be discarded after each task/care episode and disposed of as clinical waste and hands decontaminated thoroughly after the gloves have been removed.</w:t>
      </w:r>
    </w:p>
    <w:p w14:paraId="0A2E9CAB" w14:textId="77777777" w:rsidR="00871211" w:rsidRDefault="00871211" w:rsidP="00871211">
      <w:pPr>
        <w:spacing w:line="480" w:lineRule="auto"/>
        <w:jc w:val="both"/>
        <w:rPr>
          <w:rFonts w:ascii="Times New Roman" w:hAnsi="Times New Roman" w:cs="Times New Roman"/>
          <w:sz w:val="24"/>
          <w:szCs w:val="24"/>
        </w:rPr>
      </w:pPr>
    </w:p>
    <w:p w14:paraId="746E3F05" w14:textId="77777777" w:rsidR="00871211" w:rsidRDefault="00871211" w:rsidP="00871211">
      <w:pPr>
        <w:spacing w:line="480" w:lineRule="auto"/>
        <w:jc w:val="both"/>
        <w:rPr>
          <w:rFonts w:ascii="Times New Roman" w:hAnsi="Times New Roman" w:cs="Times New Roman"/>
          <w:sz w:val="24"/>
          <w:szCs w:val="24"/>
        </w:rPr>
      </w:pPr>
    </w:p>
    <w:p w14:paraId="208ABE3D" w14:textId="393D0179" w:rsidR="00FA34AA" w:rsidRPr="001970FA" w:rsidRDefault="00E47B7C"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5</w:t>
      </w:r>
      <w:r w:rsidR="00FA34AA" w:rsidRPr="001970FA">
        <w:rPr>
          <w:rFonts w:ascii="Times New Roman" w:hAnsi="Times New Roman" w:cs="Times New Roman"/>
          <w:sz w:val="24"/>
          <w:szCs w:val="24"/>
        </w:rPr>
        <w:t>. Care should be taken to avoid touching the outer contaminated areas of the gloves when removing them.</w:t>
      </w:r>
    </w:p>
    <w:p w14:paraId="05B0FFE2" w14:textId="77777777" w:rsidR="00FA34AA" w:rsidRPr="001970FA" w:rsidRDefault="005F1450"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6</w:t>
      </w:r>
      <w:r w:rsidR="00FA34AA" w:rsidRPr="001970FA">
        <w:rPr>
          <w:rFonts w:ascii="Times New Roman" w:hAnsi="Times New Roman" w:cs="Times New Roman"/>
          <w:sz w:val="24"/>
          <w:szCs w:val="24"/>
        </w:rPr>
        <w:t>. Do not wash or disinfect gloves for re-use.</w:t>
      </w:r>
    </w:p>
    <w:p w14:paraId="27C11CEF" w14:textId="77777777" w:rsidR="00FA34AA" w:rsidRPr="001970FA" w:rsidRDefault="00FA34AA"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 xml:space="preserve">Face Masks </w:t>
      </w:r>
      <w:r w:rsidR="00DB510E" w:rsidRPr="001970FA">
        <w:rPr>
          <w:rFonts w:ascii="Times New Roman" w:hAnsi="Times New Roman" w:cs="Times New Roman"/>
          <w:b/>
          <w:sz w:val="24"/>
          <w:szCs w:val="24"/>
        </w:rPr>
        <w:t>and</w:t>
      </w:r>
      <w:r w:rsidRPr="001970FA">
        <w:rPr>
          <w:rFonts w:ascii="Times New Roman" w:hAnsi="Times New Roman" w:cs="Times New Roman"/>
          <w:b/>
          <w:sz w:val="24"/>
          <w:szCs w:val="24"/>
        </w:rPr>
        <w:t xml:space="preserve"> Eye Protection</w:t>
      </w:r>
    </w:p>
    <w:p w14:paraId="367FC428" w14:textId="77777777" w:rsidR="00FA34AA" w:rsidRPr="001970FA" w:rsidRDefault="00FA34AA" w:rsidP="00871211">
      <w:pPr>
        <w:pStyle w:val="ListParagraph"/>
        <w:numPr>
          <w:ilvl w:val="0"/>
          <w:numId w:val="5"/>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Masks and eye protection should be worn:</w:t>
      </w:r>
    </w:p>
    <w:p w14:paraId="5E95095F" w14:textId="77777777" w:rsidR="00FA34AA" w:rsidRPr="001970FA" w:rsidRDefault="00FA34AA" w:rsidP="00871211">
      <w:pPr>
        <w:pStyle w:val="ListParagraph"/>
        <w:numPr>
          <w:ilvl w:val="0"/>
          <w:numId w:val="5"/>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When a procedure is likely to result in blood and body fluids or substances splashing into the eyes, face or mouth.</w:t>
      </w:r>
    </w:p>
    <w:p w14:paraId="16956F5C" w14:textId="77777777" w:rsidR="00FA34AA" w:rsidRPr="001970FA" w:rsidRDefault="00FA34AA" w:rsidP="00871211">
      <w:pPr>
        <w:pStyle w:val="ListParagraph"/>
        <w:numPr>
          <w:ilvl w:val="0"/>
          <w:numId w:val="5"/>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N 95 may be required when dealing with infections transmitted via the airborne route such as Covid-19 and influenza.</w:t>
      </w:r>
    </w:p>
    <w:p w14:paraId="7DDDDAD5" w14:textId="77777777" w:rsidR="00FA34AA" w:rsidRPr="001970FA" w:rsidRDefault="00FA34AA" w:rsidP="00871211">
      <w:pPr>
        <w:pStyle w:val="ListParagraph"/>
        <w:numPr>
          <w:ilvl w:val="0"/>
          <w:numId w:val="5"/>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When all masks are removed avoid touching the outer contaminated area of the mask.</w:t>
      </w:r>
    </w:p>
    <w:p w14:paraId="6A3BFA7F" w14:textId="77777777" w:rsidR="00FA34AA" w:rsidRPr="001970FA" w:rsidRDefault="00FA34AA"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Protective Clothing</w:t>
      </w:r>
    </w:p>
    <w:p w14:paraId="1A05B8B3" w14:textId="77777777" w:rsidR="00FA34AA" w:rsidRPr="001970FA" w:rsidRDefault="00FA34AA"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Disposable plastic aprons or water repellent disposable gowns should be worm:</w:t>
      </w:r>
    </w:p>
    <w:p w14:paraId="688B6758" w14:textId="77777777" w:rsidR="00FA34AA" w:rsidRPr="001970FA" w:rsidRDefault="00FA34AA" w:rsidP="00871211">
      <w:pPr>
        <w:pStyle w:val="ListParagraph"/>
        <w:numPr>
          <w:ilvl w:val="0"/>
          <w:numId w:val="3"/>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When dealing with spillage and disposal of hazardous chemicals</w:t>
      </w:r>
    </w:p>
    <w:p w14:paraId="47087D46" w14:textId="77777777" w:rsidR="00FA34AA" w:rsidRPr="001970FA" w:rsidRDefault="00FA34AA" w:rsidP="00871211">
      <w:pPr>
        <w:pStyle w:val="ListParagraph"/>
        <w:numPr>
          <w:ilvl w:val="0"/>
          <w:numId w:val="3"/>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Where there is a risk that clothing may be exposed to blood, body fluids, secretions and excretions.</w:t>
      </w:r>
    </w:p>
    <w:p w14:paraId="383AD40C" w14:textId="77777777" w:rsidR="00DB510E" w:rsidRPr="001970FA" w:rsidRDefault="00DB510E"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Guidelines for Use:</w:t>
      </w:r>
    </w:p>
    <w:p w14:paraId="43E5A28E" w14:textId="77777777" w:rsidR="00FA34AA" w:rsidRPr="001970FA" w:rsidRDefault="00FA34AA" w:rsidP="00871211">
      <w:pPr>
        <w:pStyle w:val="ListParagraph"/>
        <w:numPr>
          <w:ilvl w:val="0"/>
          <w:numId w:val="6"/>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Aprons or other protective equipment should not be worm routinely as part of normal activities but when required.</w:t>
      </w:r>
    </w:p>
    <w:p w14:paraId="5B9A0564" w14:textId="77777777" w:rsidR="00FA34AA" w:rsidRPr="001970FA" w:rsidRDefault="00FA34AA" w:rsidP="00871211">
      <w:pPr>
        <w:pStyle w:val="ListParagraph"/>
        <w:numPr>
          <w:ilvl w:val="0"/>
          <w:numId w:val="6"/>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They are for single use items for one procedure or episode of patient care and then discarded and disposed of as clinical waste.</w:t>
      </w:r>
    </w:p>
    <w:p w14:paraId="3ECDA512" w14:textId="77777777" w:rsidR="00DB510E" w:rsidRDefault="00DB510E" w:rsidP="00871211">
      <w:pPr>
        <w:spacing w:line="480" w:lineRule="auto"/>
        <w:jc w:val="both"/>
        <w:rPr>
          <w:rFonts w:ascii="Times New Roman" w:hAnsi="Times New Roman" w:cs="Times New Roman"/>
          <w:b/>
          <w:sz w:val="24"/>
          <w:szCs w:val="24"/>
        </w:rPr>
      </w:pPr>
    </w:p>
    <w:p w14:paraId="1A8E5E0A" w14:textId="77777777" w:rsidR="00871211" w:rsidRDefault="00871211" w:rsidP="00871211">
      <w:pPr>
        <w:spacing w:line="480" w:lineRule="auto"/>
        <w:jc w:val="both"/>
        <w:rPr>
          <w:rFonts w:ascii="Times New Roman" w:hAnsi="Times New Roman" w:cs="Times New Roman"/>
          <w:b/>
          <w:sz w:val="24"/>
          <w:szCs w:val="24"/>
        </w:rPr>
      </w:pPr>
    </w:p>
    <w:p w14:paraId="22219709" w14:textId="77777777" w:rsidR="00871211" w:rsidRPr="001970FA" w:rsidRDefault="00871211" w:rsidP="00871211">
      <w:pPr>
        <w:spacing w:line="480" w:lineRule="auto"/>
        <w:jc w:val="both"/>
        <w:rPr>
          <w:rFonts w:ascii="Times New Roman" w:hAnsi="Times New Roman" w:cs="Times New Roman"/>
          <w:b/>
          <w:sz w:val="24"/>
          <w:szCs w:val="24"/>
        </w:rPr>
      </w:pPr>
    </w:p>
    <w:p w14:paraId="724271E9" w14:textId="77777777" w:rsidR="00FA34AA" w:rsidRPr="001970FA" w:rsidRDefault="00FA34AA"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3. Safe Injection Practices</w:t>
      </w:r>
    </w:p>
    <w:p w14:paraId="7A18F7B2" w14:textId="77777777" w:rsidR="00FA34AA" w:rsidRPr="001970FA" w:rsidRDefault="00DB510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1</w:t>
      </w:r>
      <w:r w:rsidR="00FA34AA" w:rsidRPr="001970FA">
        <w:rPr>
          <w:rFonts w:ascii="Times New Roman" w:hAnsi="Times New Roman" w:cs="Times New Roman"/>
          <w:sz w:val="24"/>
          <w:szCs w:val="24"/>
        </w:rPr>
        <w:t>. Take care to prevent injuries when using sharp instruments or devices.</w:t>
      </w:r>
    </w:p>
    <w:p w14:paraId="2AE351D7" w14:textId="77777777" w:rsidR="00FA34AA" w:rsidRPr="001970FA" w:rsidRDefault="00DB510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2</w:t>
      </w:r>
      <w:r w:rsidR="00FA34AA" w:rsidRPr="001970FA">
        <w:rPr>
          <w:rFonts w:ascii="Times New Roman" w:hAnsi="Times New Roman" w:cs="Times New Roman"/>
          <w:sz w:val="24"/>
          <w:szCs w:val="24"/>
        </w:rPr>
        <w:t>. Sharps must not be passed directly from hand to hand and handling should be kept to a minimum.</w:t>
      </w:r>
    </w:p>
    <w:p w14:paraId="6DC7676A" w14:textId="77777777" w:rsidR="00FA34AA" w:rsidRPr="001970FA" w:rsidRDefault="00DB510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3</w:t>
      </w:r>
      <w:r w:rsidR="00FA34AA" w:rsidRPr="001970FA">
        <w:rPr>
          <w:rFonts w:ascii="Times New Roman" w:hAnsi="Times New Roman" w:cs="Times New Roman"/>
          <w:sz w:val="24"/>
          <w:szCs w:val="24"/>
        </w:rPr>
        <w:t>. Safer needles and devices should be used whenever possible. These are devices which have a mechanism to blunt the needle, thus reducing the risk of injury.</w:t>
      </w:r>
    </w:p>
    <w:p w14:paraId="15D74432" w14:textId="77777777" w:rsidR="00FA34AA" w:rsidRPr="001970FA" w:rsidRDefault="00DB510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4</w:t>
      </w:r>
      <w:r w:rsidR="00FA34AA" w:rsidRPr="001970FA">
        <w:rPr>
          <w:rFonts w:ascii="Times New Roman" w:hAnsi="Times New Roman" w:cs="Times New Roman"/>
          <w:sz w:val="24"/>
          <w:szCs w:val="24"/>
        </w:rPr>
        <w:t>. Discard used sharps immediately at the point of use into an approved puncture resistant sharps container.</w:t>
      </w:r>
    </w:p>
    <w:p w14:paraId="7E600136" w14:textId="77777777" w:rsidR="00FA34AA" w:rsidRPr="001970FA" w:rsidRDefault="00DB510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5.</w:t>
      </w:r>
      <w:r w:rsidR="00FA34AA" w:rsidRPr="001970FA">
        <w:rPr>
          <w:rFonts w:ascii="Times New Roman" w:hAnsi="Times New Roman" w:cs="Times New Roman"/>
          <w:sz w:val="24"/>
          <w:szCs w:val="24"/>
        </w:rPr>
        <w:t xml:space="preserve"> Engage temporary closure mechanism when container is not in use.</w:t>
      </w:r>
    </w:p>
    <w:p w14:paraId="441B66A8" w14:textId="77777777" w:rsidR="00FA34AA" w:rsidRPr="001970FA" w:rsidRDefault="00DB510E"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6.</w:t>
      </w:r>
      <w:r w:rsidR="00FA34AA" w:rsidRPr="001970FA">
        <w:rPr>
          <w:rFonts w:ascii="Times New Roman" w:hAnsi="Times New Roman" w:cs="Times New Roman"/>
          <w:sz w:val="24"/>
          <w:szCs w:val="24"/>
        </w:rPr>
        <w:t xml:space="preserve"> Store sharps containers in a safe position off the floor both when in use and after locking prior to disposal.</w:t>
      </w:r>
    </w:p>
    <w:p w14:paraId="6A3E268D" w14:textId="77777777" w:rsidR="00F8680C" w:rsidRPr="001970FA" w:rsidRDefault="00F8680C"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7</w:t>
      </w:r>
      <w:r w:rsidR="00FA34AA" w:rsidRPr="001970FA">
        <w:rPr>
          <w:rFonts w:ascii="Times New Roman" w:hAnsi="Times New Roman" w:cs="Times New Roman"/>
          <w:sz w:val="24"/>
          <w:szCs w:val="24"/>
        </w:rPr>
        <w:t>. Sharps containers must not be placed in clinical waste bags.</w:t>
      </w:r>
    </w:p>
    <w:p w14:paraId="6D59E229" w14:textId="77777777" w:rsidR="00FA34AA" w:rsidRPr="001970FA" w:rsidRDefault="00F8680C"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8.</w:t>
      </w:r>
      <w:r w:rsidR="00FA34AA" w:rsidRPr="001970FA">
        <w:rPr>
          <w:rFonts w:ascii="Times New Roman" w:hAnsi="Times New Roman" w:cs="Times New Roman"/>
          <w:sz w:val="24"/>
          <w:szCs w:val="24"/>
        </w:rPr>
        <w:t xml:space="preserve"> Do not overfill sharps containers</w:t>
      </w:r>
    </w:p>
    <w:p w14:paraId="214327DE" w14:textId="77777777" w:rsidR="00FA34AA" w:rsidRPr="001970FA" w:rsidRDefault="00FA34AA"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 xml:space="preserve">4. Safe Handling </w:t>
      </w:r>
      <w:r w:rsidR="00691FC2" w:rsidRPr="001970FA">
        <w:rPr>
          <w:rFonts w:ascii="Times New Roman" w:hAnsi="Times New Roman" w:cs="Times New Roman"/>
          <w:b/>
          <w:sz w:val="24"/>
          <w:szCs w:val="24"/>
        </w:rPr>
        <w:t>and</w:t>
      </w:r>
      <w:r w:rsidRPr="001970FA">
        <w:rPr>
          <w:rFonts w:ascii="Times New Roman" w:hAnsi="Times New Roman" w:cs="Times New Roman"/>
          <w:b/>
          <w:sz w:val="24"/>
          <w:szCs w:val="24"/>
        </w:rPr>
        <w:t xml:space="preserve"> Decontamination </w:t>
      </w:r>
      <w:proofErr w:type="gramStart"/>
      <w:r w:rsidRPr="001970FA">
        <w:rPr>
          <w:rFonts w:ascii="Times New Roman" w:hAnsi="Times New Roman" w:cs="Times New Roman"/>
          <w:b/>
          <w:sz w:val="24"/>
          <w:szCs w:val="24"/>
        </w:rPr>
        <w:t>Of</w:t>
      </w:r>
      <w:proofErr w:type="gramEnd"/>
      <w:r w:rsidRPr="001970FA">
        <w:rPr>
          <w:rFonts w:ascii="Times New Roman" w:hAnsi="Times New Roman" w:cs="Times New Roman"/>
          <w:b/>
          <w:sz w:val="24"/>
          <w:szCs w:val="24"/>
        </w:rPr>
        <w:t xml:space="preserve"> Equipment</w:t>
      </w:r>
    </w:p>
    <w:p w14:paraId="285D44EB" w14:textId="77777777" w:rsidR="00FA34AA" w:rsidRPr="001970FA" w:rsidRDefault="00FA34AA"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Decontamination is the processes used that make equipment safe for reuse. Inadequate decontamination of equipment is frequently associated with outbreaks of infection.</w:t>
      </w:r>
    </w:p>
    <w:p w14:paraId="755559F6" w14:textId="77777777" w:rsidR="00871211" w:rsidRDefault="00871211" w:rsidP="00871211">
      <w:pPr>
        <w:spacing w:line="480" w:lineRule="auto"/>
        <w:jc w:val="both"/>
        <w:rPr>
          <w:rFonts w:ascii="Times New Roman" w:hAnsi="Times New Roman" w:cs="Times New Roman"/>
          <w:sz w:val="24"/>
          <w:szCs w:val="24"/>
        </w:rPr>
      </w:pPr>
    </w:p>
    <w:p w14:paraId="1D29B9F9" w14:textId="10E67CFB" w:rsidR="00FA34AA" w:rsidRPr="001970FA" w:rsidRDefault="00FA34AA" w:rsidP="00871211">
      <w:p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 xml:space="preserve">1. Clean re-usable equipment between patient and subjects during </w:t>
      </w:r>
      <w:proofErr w:type="gramStart"/>
      <w:r w:rsidRPr="001970FA">
        <w:rPr>
          <w:rFonts w:ascii="Times New Roman" w:hAnsi="Times New Roman" w:cs="Times New Roman"/>
          <w:sz w:val="24"/>
          <w:szCs w:val="24"/>
        </w:rPr>
        <w:t>practical’s</w:t>
      </w:r>
      <w:proofErr w:type="gramEnd"/>
      <w:r w:rsidRPr="001970FA">
        <w:rPr>
          <w:rFonts w:ascii="Times New Roman" w:hAnsi="Times New Roman" w:cs="Times New Roman"/>
          <w:sz w:val="24"/>
          <w:szCs w:val="24"/>
        </w:rPr>
        <w:t xml:space="preserve"> and clinical work should be used according to manufacturer's guidelines.</w:t>
      </w:r>
    </w:p>
    <w:p w14:paraId="64D04DB0" w14:textId="77777777" w:rsidR="00FA34AA" w:rsidRPr="001970FA" w:rsidRDefault="001970FA" w:rsidP="00871211">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FA34AA" w:rsidRPr="001970FA">
        <w:rPr>
          <w:rFonts w:ascii="Times New Roman" w:hAnsi="Times New Roman" w:cs="Times New Roman"/>
          <w:sz w:val="24"/>
          <w:szCs w:val="24"/>
        </w:rPr>
        <w:t xml:space="preserve"> Wear protective clothing when handling contaminated equipment.</w:t>
      </w:r>
    </w:p>
    <w:p w14:paraId="264136AD" w14:textId="77777777" w:rsidR="00FA34AA" w:rsidRPr="001970FA" w:rsidRDefault="001970FA" w:rsidP="0087121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FA34AA" w:rsidRPr="001970FA">
        <w:rPr>
          <w:rFonts w:ascii="Times New Roman" w:hAnsi="Times New Roman" w:cs="Times New Roman"/>
          <w:sz w:val="24"/>
          <w:szCs w:val="24"/>
        </w:rPr>
        <w:t>Do not reuse single use it</w:t>
      </w:r>
      <w:r w:rsidR="00691FC2" w:rsidRPr="001970FA">
        <w:rPr>
          <w:rFonts w:ascii="Times New Roman" w:hAnsi="Times New Roman" w:cs="Times New Roman"/>
          <w:sz w:val="24"/>
          <w:szCs w:val="24"/>
        </w:rPr>
        <w:t>ems or single use equipment.</w:t>
      </w:r>
    </w:p>
    <w:p w14:paraId="2EDB473E" w14:textId="77777777" w:rsidR="00691FC2" w:rsidRPr="001970FA" w:rsidRDefault="00691FC2" w:rsidP="00871211">
      <w:pPr>
        <w:spacing w:line="480" w:lineRule="auto"/>
        <w:jc w:val="both"/>
        <w:rPr>
          <w:rFonts w:ascii="Times New Roman" w:hAnsi="Times New Roman" w:cs="Times New Roman"/>
          <w:b/>
          <w:sz w:val="24"/>
          <w:szCs w:val="24"/>
        </w:rPr>
      </w:pPr>
    </w:p>
    <w:p w14:paraId="2D48D870" w14:textId="77777777" w:rsidR="00FA34AA" w:rsidRPr="001970FA" w:rsidRDefault="00FA34AA" w:rsidP="00871211">
      <w:pPr>
        <w:spacing w:line="480" w:lineRule="auto"/>
        <w:jc w:val="both"/>
        <w:rPr>
          <w:rFonts w:ascii="Times New Roman" w:hAnsi="Times New Roman" w:cs="Times New Roman"/>
          <w:b/>
          <w:sz w:val="24"/>
          <w:szCs w:val="24"/>
        </w:rPr>
      </w:pPr>
      <w:r w:rsidRPr="001970FA">
        <w:rPr>
          <w:rFonts w:ascii="Times New Roman" w:hAnsi="Times New Roman" w:cs="Times New Roman"/>
          <w:b/>
          <w:sz w:val="24"/>
          <w:szCs w:val="24"/>
        </w:rPr>
        <w:t>5. Respiratory Hygiene/Cough Etiquette</w:t>
      </w:r>
    </w:p>
    <w:p w14:paraId="5EA3FC07" w14:textId="77777777" w:rsidR="00FA34AA" w:rsidRPr="001970FA" w:rsidRDefault="00FA34AA" w:rsidP="00871211">
      <w:pPr>
        <w:pStyle w:val="ListParagraph"/>
        <w:numPr>
          <w:ilvl w:val="0"/>
          <w:numId w:val="4"/>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Cover mouth/nose when coughing or sneezing.</w:t>
      </w:r>
    </w:p>
    <w:p w14:paraId="54089359" w14:textId="77777777" w:rsidR="00FA34AA" w:rsidRPr="001970FA" w:rsidRDefault="00FA34AA" w:rsidP="00871211">
      <w:pPr>
        <w:pStyle w:val="ListParagraph"/>
        <w:numPr>
          <w:ilvl w:val="0"/>
          <w:numId w:val="4"/>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Use and dispose of tissues.</w:t>
      </w:r>
    </w:p>
    <w:p w14:paraId="6809B25E" w14:textId="77777777" w:rsidR="00FA34AA" w:rsidRPr="001970FA" w:rsidRDefault="00FA34AA" w:rsidP="00871211">
      <w:pPr>
        <w:pStyle w:val="ListParagraph"/>
        <w:numPr>
          <w:ilvl w:val="0"/>
          <w:numId w:val="4"/>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Perform hand hygiene after hands have been in contact with respiratory secretions.</w:t>
      </w:r>
    </w:p>
    <w:p w14:paraId="570CB5B6" w14:textId="77777777" w:rsidR="00FA34AA" w:rsidRPr="001970FA" w:rsidRDefault="00FA34AA" w:rsidP="00871211">
      <w:pPr>
        <w:pStyle w:val="ListParagraph"/>
        <w:numPr>
          <w:ilvl w:val="0"/>
          <w:numId w:val="4"/>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Consider using a mask to prevent aerosol spread.</w:t>
      </w:r>
    </w:p>
    <w:p w14:paraId="1DA3E0BC" w14:textId="77777777" w:rsidR="00FA34AA" w:rsidRPr="001970FA" w:rsidRDefault="00FA34AA" w:rsidP="00871211">
      <w:pPr>
        <w:pStyle w:val="ListParagraph"/>
        <w:numPr>
          <w:ilvl w:val="0"/>
          <w:numId w:val="4"/>
        </w:numPr>
        <w:spacing w:line="480" w:lineRule="auto"/>
        <w:jc w:val="both"/>
        <w:rPr>
          <w:rFonts w:ascii="Times New Roman" w:hAnsi="Times New Roman" w:cs="Times New Roman"/>
          <w:sz w:val="24"/>
          <w:szCs w:val="24"/>
        </w:rPr>
      </w:pPr>
      <w:r w:rsidRPr="001970FA">
        <w:rPr>
          <w:rFonts w:ascii="Times New Roman" w:hAnsi="Times New Roman" w:cs="Times New Roman"/>
          <w:sz w:val="24"/>
          <w:szCs w:val="24"/>
        </w:rPr>
        <w:t>Sit as far away from others as possible when ill with respiratory symptoms.</w:t>
      </w:r>
    </w:p>
    <w:p w14:paraId="32F14911" w14:textId="77777777" w:rsidR="00FA34AA" w:rsidRPr="00DB510E" w:rsidRDefault="00FA34AA" w:rsidP="00871211">
      <w:pPr>
        <w:spacing w:line="480" w:lineRule="auto"/>
        <w:jc w:val="both"/>
        <w:rPr>
          <w:rFonts w:ascii="Times New Roman" w:hAnsi="Times New Roman" w:cs="Times New Roman"/>
          <w:sz w:val="24"/>
          <w:szCs w:val="24"/>
        </w:rPr>
      </w:pPr>
    </w:p>
    <w:p w14:paraId="6D8CD090" w14:textId="77777777" w:rsidR="00E91427" w:rsidRDefault="00E91427" w:rsidP="0087121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E2A17C7" w14:textId="77777777" w:rsidR="007B36AE" w:rsidRDefault="007B36AE" w:rsidP="00871211">
      <w:pPr>
        <w:tabs>
          <w:tab w:val="left" w:pos="6255"/>
        </w:tabs>
        <w:spacing w:line="480" w:lineRule="auto"/>
        <w:jc w:val="both"/>
        <w:rPr>
          <w:rFonts w:ascii="Times New Roman" w:hAnsi="Times New Roman" w:cs="Times New Roman"/>
          <w:sz w:val="24"/>
          <w:szCs w:val="24"/>
        </w:rPr>
      </w:pPr>
    </w:p>
    <w:p w14:paraId="3FDF03B0" w14:textId="77777777" w:rsidR="00E91427" w:rsidRDefault="00E91427" w:rsidP="00871211">
      <w:pPr>
        <w:tabs>
          <w:tab w:val="left" w:pos="6255"/>
        </w:tabs>
        <w:spacing w:line="480" w:lineRule="auto"/>
        <w:jc w:val="both"/>
        <w:rPr>
          <w:rFonts w:ascii="Times New Roman" w:hAnsi="Times New Roman" w:cs="Times New Roman"/>
          <w:sz w:val="24"/>
          <w:szCs w:val="24"/>
        </w:rPr>
      </w:pPr>
    </w:p>
    <w:p w14:paraId="699D3AF8" w14:textId="77777777" w:rsidR="00E91427" w:rsidRPr="00E91427" w:rsidRDefault="00E91427" w:rsidP="00871211">
      <w:pPr>
        <w:spacing w:line="480" w:lineRule="auto"/>
        <w:jc w:val="center"/>
        <w:rPr>
          <w:rFonts w:ascii="Times New Roman" w:hAnsi="Times New Roman" w:cs="Times New Roman"/>
          <w:b/>
          <w:sz w:val="32"/>
          <w:u w:val="single"/>
        </w:rPr>
      </w:pPr>
      <w:r w:rsidRPr="00E91427">
        <w:rPr>
          <w:rFonts w:ascii="Times New Roman" w:hAnsi="Times New Roman" w:cs="Times New Roman"/>
          <w:b/>
          <w:sz w:val="32"/>
          <w:u w:val="single"/>
        </w:rPr>
        <w:t>TRANSMISSION-BASED PRECAUTIONS</w:t>
      </w:r>
    </w:p>
    <w:p w14:paraId="4FEC3999" w14:textId="77777777" w:rsidR="00E91427" w:rsidRPr="00E91427" w:rsidRDefault="00E91427" w:rsidP="00871211">
      <w:pPr>
        <w:spacing w:line="480" w:lineRule="auto"/>
        <w:rPr>
          <w:rFonts w:ascii="Times New Roman" w:hAnsi="Times New Roman" w:cs="Times New Roman"/>
          <w:sz w:val="24"/>
          <w:szCs w:val="24"/>
        </w:rPr>
      </w:pPr>
    </w:p>
    <w:p w14:paraId="346A85F0" w14:textId="77777777" w:rsidR="00E91427" w:rsidRPr="00E91427" w:rsidRDefault="00E91427" w:rsidP="00871211">
      <w:p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These precautions are designed for faculty, staff and students who are documented or suspected to be infected with highly transmissible or epidemiologically - important pathogens. These precautions are designed to be implemented in addition to Standard Precautions:</w:t>
      </w:r>
    </w:p>
    <w:p w14:paraId="40CE81C9" w14:textId="77777777" w:rsidR="00E91427" w:rsidRPr="00E91427" w:rsidRDefault="00E91427" w:rsidP="00871211">
      <w:pPr>
        <w:spacing w:line="480" w:lineRule="auto"/>
        <w:jc w:val="both"/>
        <w:rPr>
          <w:rFonts w:ascii="Times New Roman" w:hAnsi="Times New Roman" w:cs="Times New Roman"/>
          <w:b/>
          <w:sz w:val="24"/>
          <w:szCs w:val="24"/>
        </w:rPr>
      </w:pPr>
      <w:r w:rsidRPr="00E91427">
        <w:rPr>
          <w:rFonts w:ascii="Times New Roman" w:hAnsi="Times New Roman" w:cs="Times New Roman"/>
          <w:b/>
          <w:sz w:val="24"/>
          <w:szCs w:val="24"/>
        </w:rPr>
        <w:t>Airborne Precautions</w:t>
      </w:r>
    </w:p>
    <w:p w14:paraId="4D55D376" w14:textId="77777777" w:rsidR="00E91427" w:rsidRPr="00E91427" w:rsidRDefault="00E91427" w:rsidP="00871211">
      <w:p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These precautions are designed for infections that are transmitted by airborne droplets.</w:t>
      </w:r>
    </w:p>
    <w:p w14:paraId="709E2EBB" w14:textId="77777777" w:rsidR="00E91427" w:rsidRPr="00E91427" w:rsidRDefault="00E91427" w:rsidP="00871211">
      <w:p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In addition to Standard Precautions:</w:t>
      </w:r>
    </w:p>
    <w:p w14:paraId="7F73A61A" w14:textId="77777777" w:rsidR="00E91427" w:rsidRPr="00E91427" w:rsidRDefault="00E91427" w:rsidP="00871211">
      <w:p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The faculty, staff or student infected with any of the disease that has an air borne transmission should be:</w:t>
      </w:r>
    </w:p>
    <w:p w14:paraId="12B8427D" w14:textId="77777777" w:rsidR="00E91427" w:rsidRPr="00E91427" w:rsidRDefault="00E91427" w:rsidP="00871211">
      <w:pPr>
        <w:pStyle w:val="ListParagraph"/>
        <w:numPr>
          <w:ilvl w:val="0"/>
          <w:numId w:val="7"/>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Placed in a private room with monitored negative air pressure in relation to surrounding areas.</w:t>
      </w:r>
    </w:p>
    <w:p w14:paraId="41DB5F72" w14:textId="77777777" w:rsidR="00E91427" w:rsidRPr="00E91427" w:rsidRDefault="00E91427" w:rsidP="00871211">
      <w:pPr>
        <w:pStyle w:val="ListParagraph"/>
        <w:numPr>
          <w:ilvl w:val="0"/>
          <w:numId w:val="7"/>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The room should have 6-12 air changes per hour with appropriate discharge of air outdoors or through a high efficiency filtration system before the air is recirculated to other areas of the building. The door must be kept closed with the patient kept in the room. If a private room is not available, another patient with the same active infection may be placed in the room (</w:t>
      </w:r>
      <w:proofErr w:type="spellStart"/>
      <w:r w:rsidRPr="00E91427">
        <w:rPr>
          <w:rFonts w:ascii="Times New Roman" w:hAnsi="Times New Roman" w:cs="Times New Roman"/>
          <w:sz w:val="24"/>
          <w:szCs w:val="24"/>
        </w:rPr>
        <w:t>cohorting</w:t>
      </w:r>
      <w:proofErr w:type="spellEnd"/>
      <w:r w:rsidRPr="00E91427">
        <w:rPr>
          <w:rFonts w:ascii="Times New Roman" w:hAnsi="Times New Roman" w:cs="Times New Roman"/>
          <w:sz w:val="24"/>
          <w:szCs w:val="24"/>
        </w:rPr>
        <w:t>).</w:t>
      </w:r>
    </w:p>
    <w:p w14:paraId="17E96E6F" w14:textId="77777777" w:rsidR="00E91427" w:rsidRPr="00E91427" w:rsidRDefault="00E91427" w:rsidP="00871211">
      <w:pPr>
        <w:pStyle w:val="ListParagraph"/>
        <w:numPr>
          <w:ilvl w:val="0"/>
          <w:numId w:val="7"/>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Personnel who enter the isolation room should be immune to the infection. Non-immune personnel must wear a respirator (N-95 or better) before entering the room.</w:t>
      </w:r>
    </w:p>
    <w:p w14:paraId="713E5FE1" w14:textId="77777777" w:rsidR="00E91427" w:rsidRPr="00E91427" w:rsidRDefault="00E91427" w:rsidP="00871211">
      <w:pPr>
        <w:pStyle w:val="ListParagraph"/>
        <w:numPr>
          <w:ilvl w:val="0"/>
          <w:numId w:val="7"/>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Patient transport should be limited to that which is absolutely necessary. Patients should wear surgical masks if transported outside of the room.</w:t>
      </w:r>
    </w:p>
    <w:p w14:paraId="00F1267D" w14:textId="77777777" w:rsidR="00182916" w:rsidRDefault="00182916" w:rsidP="00871211">
      <w:pPr>
        <w:spacing w:line="480" w:lineRule="auto"/>
        <w:jc w:val="both"/>
        <w:rPr>
          <w:rFonts w:ascii="Times New Roman" w:hAnsi="Times New Roman" w:cs="Times New Roman"/>
          <w:b/>
          <w:sz w:val="24"/>
          <w:szCs w:val="24"/>
        </w:rPr>
      </w:pPr>
    </w:p>
    <w:p w14:paraId="3E5E44AE" w14:textId="77777777" w:rsidR="00E91427" w:rsidRPr="00E91427" w:rsidRDefault="00E91427" w:rsidP="00871211">
      <w:pPr>
        <w:spacing w:line="480" w:lineRule="auto"/>
        <w:jc w:val="both"/>
        <w:rPr>
          <w:rFonts w:ascii="Times New Roman" w:hAnsi="Times New Roman" w:cs="Times New Roman"/>
          <w:b/>
          <w:sz w:val="24"/>
          <w:szCs w:val="24"/>
        </w:rPr>
      </w:pPr>
      <w:r w:rsidRPr="00E91427">
        <w:rPr>
          <w:rFonts w:ascii="Times New Roman" w:hAnsi="Times New Roman" w:cs="Times New Roman"/>
          <w:b/>
          <w:sz w:val="24"/>
          <w:szCs w:val="24"/>
        </w:rPr>
        <w:t>Droplet Precautions</w:t>
      </w:r>
    </w:p>
    <w:p w14:paraId="417D94B0" w14:textId="77777777" w:rsidR="00E91427" w:rsidRPr="00E91427" w:rsidRDefault="00E91427" w:rsidP="00871211">
      <w:p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Droplet precautions are designed to prevent the transmission of organisms that are transmitted by large droplet contact with conjunctiva or mucous membranes of the nose or mouth. They are transmitted through coughing, sneezing, talking, as well as during procedures such as bronchoscopy or suctioning. These larger droplets generally travel only short distances (3 feet or less). Examples of organisms in this category include Covid-19 virus, influenza, mycoplasma, strep pneumonia, mumps, and whooping cough.</w:t>
      </w:r>
    </w:p>
    <w:p w14:paraId="09BE0233" w14:textId="77777777" w:rsidR="00E91427" w:rsidRPr="00E91427" w:rsidRDefault="00E91427" w:rsidP="00871211">
      <w:p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 xml:space="preserve">Any faculty member, staff or student infected with any of the disease that has </w:t>
      </w:r>
      <w:r w:rsidR="00182916" w:rsidRPr="00E91427">
        <w:rPr>
          <w:rFonts w:ascii="Times New Roman" w:hAnsi="Times New Roman" w:cs="Times New Roman"/>
          <w:sz w:val="24"/>
          <w:szCs w:val="24"/>
        </w:rPr>
        <w:t>a</w:t>
      </w:r>
      <w:r w:rsidRPr="00E91427">
        <w:rPr>
          <w:rFonts w:ascii="Times New Roman" w:hAnsi="Times New Roman" w:cs="Times New Roman"/>
          <w:sz w:val="24"/>
          <w:szCs w:val="24"/>
        </w:rPr>
        <w:t xml:space="preserve"> droplet borne transmission should be:</w:t>
      </w:r>
    </w:p>
    <w:p w14:paraId="59672555" w14:textId="77777777" w:rsidR="00E91427" w:rsidRPr="00182916" w:rsidRDefault="00E91427" w:rsidP="00871211">
      <w:pPr>
        <w:pStyle w:val="ListParagraph"/>
        <w:numPr>
          <w:ilvl w:val="0"/>
          <w:numId w:val="9"/>
        </w:numPr>
        <w:spacing w:line="480" w:lineRule="auto"/>
        <w:jc w:val="both"/>
        <w:rPr>
          <w:rFonts w:ascii="Times New Roman" w:hAnsi="Times New Roman" w:cs="Times New Roman"/>
          <w:sz w:val="24"/>
          <w:szCs w:val="24"/>
        </w:rPr>
      </w:pPr>
      <w:r w:rsidRPr="00182916">
        <w:rPr>
          <w:rFonts w:ascii="Times New Roman" w:hAnsi="Times New Roman" w:cs="Times New Roman"/>
          <w:sz w:val="24"/>
          <w:szCs w:val="24"/>
        </w:rPr>
        <w:t>Placed in a private room or, if not available, they may be placed in a room with a patient who has an active infection with the same organism.</w:t>
      </w:r>
    </w:p>
    <w:p w14:paraId="651020AB" w14:textId="77777777" w:rsidR="00E91427" w:rsidRPr="00182916" w:rsidRDefault="00E91427" w:rsidP="00871211">
      <w:pPr>
        <w:pStyle w:val="ListParagraph"/>
        <w:numPr>
          <w:ilvl w:val="0"/>
          <w:numId w:val="9"/>
        </w:numPr>
        <w:spacing w:line="480" w:lineRule="auto"/>
        <w:jc w:val="both"/>
        <w:rPr>
          <w:rFonts w:ascii="Times New Roman" w:hAnsi="Times New Roman" w:cs="Times New Roman"/>
          <w:sz w:val="24"/>
          <w:szCs w:val="24"/>
        </w:rPr>
      </w:pPr>
      <w:r w:rsidRPr="00182916">
        <w:rPr>
          <w:rFonts w:ascii="Times New Roman" w:hAnsi="Times New Roman" w:cs="Times New Roman"/>
          <w:sz w:val="24"/>
          <w:szCs w:val="24"/>
        </w:rPr>
        <w:t>A surgical (or better) mask must be worn when working within 3 feet of the patient.</w:t>
      </w:r>
    </w:p>
    <w:p w14:paraId="36C22473" w14:textId="77777777" w:rsidR="00E91427" w:rsidRPr="00182916" w:rsidRDefault="00E91427" w:rsidP="00871211">
      <w:pPr>
        <w:pStyle w:val="ListParagraph"/>
        <w:numPr>
          <w:ilvl w:val="0"/>
          <w:numId w:val="9"/>
        </w:numPr>
        <w:spacing w:line="480" w:lineRule="auto"/>
        <w:jc w:val="both"/>
        <w:rPr>
          <w:rFonts w:ascii="Times New Roman" w:hAnsi="Times New Roman" w:cs="Times New Roman"/>
          <w:sz w:val="24"/>
          <w:szCs w:val="24"/>
        </w:rPr>
      </w:pPr>
      <w:r w:rsidRPr="00182916">
        <w:rPr>
          <w:rFonts w:ascii="Times New Roman" w:hAnsi="Times New Roman" w:cs="Times New Roman"/>
          <w:sz w:val="24"/>
          <w:szCs w:val="24"/>
        </w:rPr>
        <w:t>Patient transport should be limited to that which is absolutely necessary. A surgical mask should be placed on the patient during transport.</w:t>
      </w:r>
    </w:p>
    <w:p w14:paraId="0E0686E5" w14:textId="77777777" w:rsidR="00E91427" w:rsidRPr="00E91427" w:rsidRDefault="00E91427" w:rsidP="00871211">
      <w:pPr>
        <w:spacing w:line="480" w:lineRule="auto"/>
        <w:jc w:val="both"/>
        <w:rPr>
          <w:rFonts w:ascii="Times New Roman" w:hAnsi="Times New Roman" w:cs="Times New Roman"/>
          <w:b/>
          <w:sz w:val="24"/>
          <w:szCs w:val="24"/>
        </w:rPr>
      </w:pPr>
      <w:r w:rsidRPr="00E91427">
        <w:rPr>
          <w:rFonts w:ascii="Times New Roman" w:hAnsi="Times New Roman" w:cs="Times New Roman"/>
          <w:b/>
          <w:sz w:val="24"/>
          <w:szCs w:val="24"/>
        </w:rPr>
        <w:t>Contact Precautions</w:t>
      </w:r>
    </w:p>
    <w:p w14:paraId="2B71C9D2" w14:textId="77777777" w:rsidR="00E91427" w:rsidRPr="00E91427" w:rsidRDefault="00E91427" w:rsidP="00871211">
      <w:p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These should be used for the faculty members, staff or students who are infected with organisms that are transmitted by direct skin to skin contact or by indirect contact with environmental surfaces.</w:t>
      </w:r>
    </w:p>
    <w:p w14:paraId="475853D5" w14:textId="77777777" w:rsidR="00E91427" w:rsidRPr="00E91427" w:rsidRDefault="00E91427" w:rsidP="00871211">
      <w:p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Examples of contact precaution organisms include herpes simplex, scabies, streptococcus, and gastrointestinal colonization by drug resistant organisms.</w:t>
      </w:r>
    </w:p>
    <w:p w14:paraId="2294E45A" w14:textId="77777777" w:rsidR="00E91427" w:rsidRPr="00E91427" w:rsidRDefault="00E91427" w:rsidP="00871211">
      <w:p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In addition to Standard Precautions,</w:t>
      </w:r>
    </w:p>
    <w:p w14:paraId="45091F98" w14:textId="77777777" w:rsidR="00E91427" w:rsidRPr="00E91427" w:rsidRDefault="00E91427" w:rsidP="00871211">
      <w:pPr>
        <w:pStyle w:val="ListParagraph"/>
        <w:numPr>
          <w:ilvl w:val="0"/>
          <w:numId w:val="8"/>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Patients must be placed in a private room or with another patient who has an active infection with the same organism.</w:t>
      </w:r>
    </w:p>
    <w:p w14:paraId="50FA65BD" w14:textId="77777777" w:rsidR="00871211" w:rsidRDefault="00871211" w:rsidP="00871211">
      <w:pPr>
        <w:pStyle w:val="ListParagraph"/>
        <w:spacing w:line="480" w:lineRule="auto"/>
        <w:jc w:val="both"/>
        <w:rPr>
          <w:rFonts w:ascii="Times New Roman" w:hAnsi="Times New Roman" w:cs="Times New Roman"/>
          <w:sz w:val="24"/>
          <w:szCs w:val="24"/>
        </w:rPr>
      </w:pPr>
    </w:p>
    <w:p w14:paraId="63F7CFF4" w14:textId="77777777" w:rsidR="00871211" w:rsidRDefault="00871211" w:rsidP="00871211">
      <w:pPr>
        <w:pStyle w:val="ListParagraph"/>
        <w:spacing w:line="480" w:lineRule="auto"/>
        <w:jc w:val="both"/>
        <w:rPr>
          <w:rFonts w:ascii="Times New Roman" w:hAnsi="Times New Roman" w:cs="Times New Roman"/>
          <w:sz w:val="24"/>
          <w:szCs w:val="24"/>
        </w:rPr>
      </w:pPr>
    </w:p>
    <w:p w14:paraId="0A0DEE54" w14:textId="311DEC1D" w:rsidR="00E91427" w:rsidRPr="00E91427" w:rsidRDefault="00E91427" w:rsidP="00871211">
      <w:pPr>
        <w:pStyle w:val="ListParagraph"/>
        <w:numPr>
          <w:ilvl w:val="0"/>
          <w:numId w:val="8"/>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Gloves must be worn when entering the patient's room. Gloves should be changed after handling material that may have high concentrations of organisms. Gloves must be removed before leaving the patient's room and hands washed with an antimicrobial soap.</w:t>
      </w:r>
    </w:p>
    <w:p w14:paraId="537CB367" w14:textId="77777777" w:rsidR="00E91427" w:rsidRPr="00E91427" w:rsidRDefault="00E91427" w:rsidP="00871211">
      <w:pPr>
        <w:pStyle w:val="ListParagraph"/>
        <w:numPr>
          <w:ilvl w:val="0"/>
          <w:numId w:val="8"/>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Caregivers must ensure that hands do not touch potentially contaminated environmental surfaces after glove removal.</w:t>
      </w:r>
    </w:p>
    <w:p w14:paraId="71FB5AAB" w14:textId="77777777" w:rsidR="00E91427" w:rsidRPr="00E91427" w:rsidRDefault="00E91427" w:rsidP="00871211">
      <w:pPr>
        <w:pStyle w:val="ListParagraph"/>
        <w:numPr>
          <w:ilvl w:val="0"/>
          <w:numId w:val="8"/>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A gown should be won if substantial contact with the patient or environmental surfaces is anticipated or if the patient is incontinent, has diarrhea, an ostomy site, or other drainage not contained by a dressing. The gown should be removed prior to leaving the room and care taken to avoid touching surfaces after removing the gown.</w:t>
      </w:r>
    </w:p>
    <w:p w14:paraId="52D253AC" w14:textId="77777777" w:rsidR="00E91427" w:rsidRPr="00E91427" w:rsidRDefault="00E91427" w:rsidP="00871211">
      <w:pPr>
        <w:pStyle w:val="ListParagraph"/>
        <w:numPr>
          <w:ilvl w:val="0"/>
          <w:numId w:val="8"/>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Patient transport should be limited to that which is absolutely necessary. Care should be taken during transport to minimize contact with other patients or environmental surfaces.</w:t>
      </w:r>
    </w:p>
    <w:p w14:paraId="69E0C992" w14:textId="77777777" w:rsidR="00E91427" w:rsidRPr="00E91427" w:rsidRDefault="00E91427" w:rsidP="00871211">
      <w:pPr>
        <w:pStyle w:val="ListParagraph"/>
        <w:numPr>
          <w:ilvl w:val="0"/>
          <w:numId w:val="8"/>
        </w:numPr>
        <w:spacing w:line="480" w:lineRule="auto"/>
        <w:jc w:val="both"/>
        <w:rPr>
          <w:rFonts w:ascii="Times New Roman" w:hAnsi="Times New Roman" w:cs="Times New Roman"/>
          <w:sz w:val="24"/>
          <w:szCs w:val="24"/>
        </w:rPr>
      </w:pPr>
      <w:r w:rsidRPr="00E91427">
        <w:rPr>
          <w:rFonts w:ascii="Times New Roman" w:hAnsi="Times New Roman" w:cs="Times New Roman"/>
          <w:sz w:val="24"/>
          <w:szCs w:val="24"/>
        </w:rPr>
        <w:t>Non-critical patient care equipment should be used only for a single patient. If sharing of common equipment is absolutely necessary, the equipment must be adequately cleaned and disinfected before using it for another patient.</w:t>
      </w:r>
    </w:p>
    <w:p w14:paraId="6FA1C8F1" w14:textId="77777777" w:rsidR="00E91427" w:rsidRPr="00E91427" w:rsidRDefault="00E91427" w:rsidP="00871211">
      <w:pPr>
        <w:pStyle w:val="ListParagraph"/>
        <w:spacing w:line="480" w:lineRule="auto"/>
        <w:rPr>
          <w:rFonts w:ascii="Times New Roman" w:hAnsi="Times New Roman" w:cs="Times New Roman"/>
          <w:sz w:val="24"/>
          <w:szCs w:val="24"/>
        </w:rPr>
      </w:pPr>
    </w:p>
    <w:p w14:paraId="2CA6BCC3" w14:textId="77777777" w:rsidR="001434DC" w:rsidRDefault="001434DC" w:rsidP="00871211">
      <w:pPr>
        <w:spacing w:line="480" w:lineRule="auto"/>
        <w:rPr>
          <w:rFonts w:ascii="Times New Roman" w:hAnsi="Times New Roman" w:cs="Times New Roman"/>
          <w:b/>
          <w:sz w:val="28"/>
          <w:u w:val="single"/>
        </w:rPr>
      </w:pPr>
      <w:r>
        <w:rPr>
          <w:rFonts w:ascii="Times New Roman" w:hAnsi="Times New Roman" w:cs="Times New Roman"/>
          <w:b/>
          <w:sz w:val="28"/>
          <w:u w:val="single"/>
        </w:rPr>
        <w:br w:type="page"/>
      </w:r>
    </w:p>
    <w:p w14:paraId="13A45E62" w14:textId="77777777" w:rsidR="001434DC" w:rsidRDefault="001434DC" w:rsidP="00871211">
      <w:pPr>
        <w:spacing w:line="480" w:lineRule="auto"/>
        <w:jc w:val="center"/>
        <w:rPr>
          <w:rFonts w:ascii="Times New Roman" w:hAnsi="Times New Roman" w:cs="Times New Roman"/>
          <w:b/>
          <w:sz w:val="28"/>
          <w:u w:val="single"/>
        </w:rPr>
      </w:pPr>
    </w:p>
    <w:p w14:paraId="23C58B67" w14:textId="77777777" w:rsidR="001434DC" w:rsidRPr="00A17287" w:rsidRDefault="001434DC" w:rsidP="00871211">
      <w:pPr>
        <w:spacing w:line="480" w:lineRule="auto"/>
        <w:jc w:val="center"/>
        <w:rPr>
          <w:rFonts w:ascii="Times New Roman" w:hAnsi="Times New Roman" w:cs="Times New Roman"/>
          <w:b/>
          <w:sz w:val="32"/>
          <w:u w:val="single"/>
        </w:rPr>
      </w:pPr>
    </w:p>
    <w:p w14:paraId="6C81B1ED" w14:textId="77777777" w:rsidR="00E91427" w:rsidRPr="00A17287" w:rsidRDefault="00E91427" w:rsidP="00871211">
      <w:pPr>
        <w:spacing w:line="480" w:lineRule="auto"/>
        <w:jc w:val="center"/>
        <w:rPr>
          <w:rFonts w:ascii="Times New Roman" w:hAnsi="Times New Roman" w:cs="Times New Roman"/>
          <w:b/>
          <w:sz w:val="32"/>
          <w:u w:val="single"/>
        </w:rPr>
      </w:pPr>
      <w:r w:rsidRPr="00A17287">
        <w:rPr>
          <w:rFonts w:ascii="Times New Roman" w:hAnsi="Times New Roman" w:cs="Times New Roman"/>
          <w:b/>
          <w:sz w:val="32"/>
          <w:u w:val="single"/>
        </w:rPr>
        <w:t>ISLAM MEDICAL COLLEGE IMMUNIZATION POLICY</w:t>
      </w:r>
    </w:p>
    <w:p w14:paraId="2DDA3F47" w14:textId="77777777" w:rsidR="00E91427" w:rsidRPr="00E91427" w:rsidRDefault="00E91427" w:rsidP="00871211">
      <w:pPr>
        <w:spacing w:line="480" w:lineRule="auto"/>
        <w:rPr>
          <w:rFonts w:ascii="Times New Roman" w:hAnsi="Times New Roman" w:cs="Times New Roman"/>
          <w:sz w:val="24"/>
          <w:szCs w:val="24"/>
        </w:rPr>
      </w:pPr>
      <w:r w:rsidRPr="00E91427">
        <w:rPr>
          <w:rFonts w:ascii="Times New Roman" w:hAnsi="Times New Roman" w:cs="Times New Roman"/>
          <w:sz w:val="24"/>
          <w:szCs w:val="24"/>
        </w:rPr>
        <w:t>For the protection of the health of our students and because of the risks of exposure to infectious diseases to which students are subjected in the course of practical and clinical work, immunizations are required. At the time of admission all the students are required to be Hepatitis B vaccinated besides the normal EPI vaccinations.</w:t>
      </w:r>
    </w:p>
    <w:p w14:paraId="28BA5877" w14:textId="77777777" w:rsidR="00E91427" w:rsidRPr="002B72CD" w:rsidRDefault="002B72CD" w:rsidP="00871211">
      <w:pPr>
        <w:spacing w:line="480" w:lineRule="auto"/>
        <w:rPr>
          <w:rFonts w:ascii="Times New Roman" w:hAnsi="Times New Roman" w:cs="Times New Roman"/>
          <w:b/>
          <w:sz w:val="24"/>
          <w:szCs w:val="24"/>
        </w:rPr>
      </w:pPr>
      <w:r>
        <w:rPr>
          <w:rFonts w:ascii="Times New Roman" w:hAnsi="Times New Roman" w:cs="Times New Roman"/>
          <w:b/>
          <w:sz w:val="24"/>
          <w:szCs w:val="24"/>
        </w:rPr>
        <w:t>Hepatitis B Immunization</w:t>
      </w:r>
    </w:p>
    <w:p w14:paraId="0FE0A6A0" w14:textId="77777777" w:rsidR="00E91427" w:rsidRPr="002B72CD" w:rsidRDefault="002B72CD" w:rsidP="00871211">
      <w:pPr>
        <w:pStyle w:val="ListParagraph"/>
        <w:numPr>
          <w:ilvl w:val="0"/>
          <w:numId w:val="10"/>
        </w:numPr>
        <w:spacing w:line="480" w:lineRule="auto"/>
        <w:rPr>
          <w:rFonts w:ascii="Times New Roman" w:hAnsi="Times New Roman" w:cs="Times New Roman"/>
          <w:sz w:val="24"/>
          <w:szCs w:val="24"/>
        </w:rPr>
      </w:pPr>
      <w:r w:rsidRPr="002B72CD">
        <w:rPr>
          <w:rFonts w:ascii="Times New Roman" w:hAnsi="Times New Roman" w:cs="Times New Roman"/>
          <w:sz w:val="24"/>
          <w:szCs w:val="24"/>
        </w:rPr>
        <w:t>All</w:t>
      </w:r>
      <w:r w:rsidR="00E91427" w:rsidRPr="002B72CD">
        <w:rPr>
          <w:rFonts w:ascii="Times New Roman" w:hAnsi="Times New Roman" w:cs="Times New Roman"/>
          <w:sz w:val="24"/>
          <w:szCs w:val="24"/>
        </w:rPr>
        <w:t xml:space="preserve"> students are required to receive HBV vaccination (3 doses at 0, 1 and 6 months).</w:t>
      </w:r>
    </w:p>
    <w:p w14:paraId="3864EFFD" w14:textId="77777777" w:rsidR="00E91427" w:rsidRPr="002B72CD" w:rsidRDefault="00E91427" w:rsidP="00871211">
      <w:pPr>
        <w:pStyle w:val="ListParagraph"/>
        <w:numPr>
          <w:ilvl w:val="0"/>
          <w:numId w:val="10"/>
        </w:numPr>
        <w:spacing w:line="480" w:lineRule="auto"/>
        <w:rPr>
          <w:rFonts w:ascii="Times New Roman" w:hAnsi="Times New Roman" w:cs="Times New Roman"/>
          <w:sz w:val="24"/>
          <w:szCs w:val="24"/>
        </w:rPr>
      </w:pPr>
      <w:r w:rsidRPr="002B72CD">
        <w:rPr>
          <w:rFonts w:ascii="Times New Roman" w:hAnsi="Times New Roman" w:cs="Times New Roman"/>
          <w:sz w:val="24"/>
          <w:szCs w:val="24"/>
        </w:rPr>
        <w:t>The first two doses of the three dose series are required prior to the start of classes.</w:t>
      </w:r>
    </w:p>
    <w:p w14:paraId="135788AA" w14:textId="77777777" w:rsidR="00E91427" w:rsidRPr="00E91427" w:rsidRDefault="00E91427" w:rsidP="00871211">
      <w:pPr>
        <w:spacing w:line="480" w:lineRule="auto"/>
        <w:rPr>
          <w:rFonts w:ascii="Times New Roman" w:hAnsi="Times New Roman" w:cs="Times New Roman"/>
          <w:b/>
          <w:sz w:val="24"/>
          <w:szCs w:val="24"/>
        </w:rPr>
      </w:pPr>
    </w:p>
    <w:p w14:paraId="2022ADBD" w14:textId="77777777" w:rsidR="00E91427" w:rsidRPr="00E91427" w:rsidRDefault="00E91427" w:rsidP="00871211">
      <w:pPr>
        <w:spacing w:line="480" w:lineRule="auto"/>
        <w:rPr>
          <w:rFonts w:ascii="Times New Roman" w:hAnsi="Times New Roman" w:cs="Times New Roman"/>
          <w:b/>
          <w:sz w:val="24"/>
          <w:szCs w:val="24"/>
        </w:rPr>
      </w:pPr>
      <w:r w:rsidRPr="00E91427">
        <w:rPr>
          <w:rFonts w:ascii="Times New Roman" w:hAnsi="Times New Roman" w:cs="Times New Roman"/>
          <w:b/>
          <w:sz w:val="24"/>
          <w:szCs w:val="24"/>
        </w:rPr>
        <w:t>Covid-19 Immunization.</w:t>
      </w:r>
    </w:p>
    <w:p w14:paraId="6D6FE62D" w14:textId="77777777" w:rsidR="00E91427" w:rsidRPr="002B72CD" w:rsidRDefault="00E91427" w:rsidP="00871211">
      <w:pPr>
        <w:pStyle w:val="ListParagraph"/>
        <w:numPr>
          <w:ilvl w:val="0"/>
          <w:numId w:val="11"/>
        </w:numPr>
        <w:spacing w:line="480" w:lineRule="auto"/>
        <w:rPr>
          <w:rFonts w:ascii="Times New Roman" w:hAnsi="Times New Roman" w:cs="Times New Roman"/>
          <w:sz w:val="24"/>
          <w:szCs w:val="24"/>
        </w:rPr>
      </w:pPr>
      <w:r w:rsidRPr="002B72CD">
        <w:rPr>
          <w:rFonts w:ascii="Times New Roman" w:hAnsi="Times New Roman" w:cs="Times New Roman"/>
          <w:sz w:val="24"/>
          <w:szCs w:val="24"/>
        </w:rPr>
        <w:t>All the students and employees of Islam Medical College Sialkot are required to receive covid-19 vaccination as per government of Pakistan policies.</w:t>
      </w:r>
    </w:p>
    <w:p w14:paraId="78DE473A" w14:textId="77777777" w:rsidR="00E91427" w:rsidRPr="002B72CD" w:rsidRDefault="00E91427" w:rsidP="00871211">
      <w:pPr>
        <w:pStyle w:val="ListParagraph"/>
        <w:numPr>
          <w:ilvl w:val="0"/>
          <w:numId w:val="11"/>
        </w:numPr>
        <w:spacing w:line="480" w:lineRule="auto"/>
        <w:rPr>
          <w:rFonts w:ascii="Times New Roman" w:hAnsi="Times New Roman" w:cs="Times New Roman"/>
          <w:sz w:val="24"/>
          <w:szCs w:val="24"/>
        </w:rPr>
      </w:pPr>
      <w:r w:rsidRPr="002B72CD">
        <w:rPr>
          <w:rFonts w:ascii="Times New Roman" w:hAnsi="Times New Roman" w:cs="Times New Roman"/>
          <w:sz w:val="24"/>
          <w:szCs w:val="24"/>
        </w:rPr>
        <w:t>All are required to submit the vaccination certificate to the student's affair department.</w:t>
      </w:r>
    </w:p>
    <w:p w14:paraId="025F7815" w14:textId="77777777" w:rsidR="00E91427" w:rsidRPr="00E91427" w:rsidRDefault="00E91427" w:rsidP="00871211">
      <w:pPr>
        <w:spacing w:line="480" w:lineRule="auto"/>
        <w:rPr>
          <w:rFonts w:ascii="Times New Roman" w:hAnsi="Times New Roman" w:cs="Times New Roman"/>
          <w:b/>
          <w:sz w:val="24"/>
          <w:szCs w:val="24"/>
        </w:rPr>
      </w:pPr>
      <w:r w:rsidRPr="00E91427">
        <w:rPr>
          <w:rFonts w:ascii="Times New Roman" w:hAnsi="Times New Roman" w:cs="Times New Roman"/>
          <w:b/>
          <w:sz w:val="24"/>
          <w:szCs w:val="24"/>
        </w:rPr>
        <w:t>Tetanus Immunization:</w:t>
      </w:r>
    </w:p>
    <w:p w14:paraId="238E626C" w14:textId="77777777" w:rsidR="00E91427" w:rsidRPr="002B72CD" w:rsidRDefault="00E91427" w:rsidP="00871211">
      <w:pPr>
        <w:pStyle w:val="ListParagraph"/>
        <w:numPr>
          <w:ilvl w:val="0"/>
          <w:numId w:val="12"/>
        </w:numPr>
        <w:spacing w:line="480" w:lineRule="auto"/>
        <w:rPr>
          <w:rFonts w:ascii="Times New Roman" w:hAnsi="Times New Roman" w:cs="Times New Roman"/>
          <w:sz w:val="24"/>
          <w:szCs w:val="24"/>
        </w:rPr>
      </w:pPr>
      <w:r w:rsidRPr="002B72CD">
        <w:rPr>
          <w:rFonts w:ascii="Times New Roman" w:hAnsi="Times New Roman" w:cs="Times New Roman"/>
          <w:sz w:val="24"/>
          <w:szCs w:val="24"/>
        </w:rPr>
        <w:t>All the students and employees of Islam Medical College Sialkot are required to receive booster dose of tetanus toxoid (TT) every 5 yearly.</w:t>
      </w:r>
    </w:p>
    <w:p w14:paraId="286283D5" w14:textId="77777777" w:rsidR="00C14D05" w:rsidRDefault="00E91427" w:rsidP="00871211">
      <w:pPr>
        <w:pStyle w:val="ListParagraph"/>
        <w:numPr>
          <w:ilvl w:val="0"/>
          <w:numId w:val="12"/>
        </w:numPr>
        <w:spacing w:line="480" w:lineRule="auto"/>
        <w:rPr>
          <w:rFonts w:ascii="Times New Roman" w:hAnsi="Times New Roman" w:cs="Times New Roman"/>
          <w:sz w:val="24"/>
          <w:szCs w:val="24"/>
        </w:rPr>
      </w:pPr>
      <w:r w:rsidRPr="002B72CD">
        <w:rPr>
          <w:rFonts w:ascii="Times New Roman" w:hAnsi="Times New Roman" w:cs="Times New Roman"/>
          <w:sz w:val="24"/>
          <w:szCs w:val="24"/>
        </w:rPr>
        <w:t xml:space="preserve">In case of not receiving a booster dose all the students and employees of Islam Medical College Sialkot are required to receive TT </w:t>
      </w:r>
      <w:r w:rsidR="002B72CD" w:rsidRPr="002B72CD">
        <w:rPr>
          <w:rFonts w:ascii="Times New Roman" w:hAnsi="Times New Roman" w:cs="Times New Roman"/>
          <w:sz w:val="24"/>
          <w:szCs w:val="24"/>
        </w:rPr>
        <w:t>within</w:t>
      </w:r>
      <w:r w:rsidRPr="002B72CD">
        <w:rPr>
          <w:rFonts w:ascii="Times New Roman" w:hAnsi="Times New Roman" w:cs="Times New Roman"/>
          <w:sz w:val="24"/>
          <w:szCs w:val="24"/>
        </w:rPr>
        <w:t xml:space="preserve"> 24 hours of any soil contaminated wound.</w:t>
      </w:r>
    </w:p>
    <w:p w14:paraId="66684E81" w14:textId="77777777" w:rsidR="00C14D05" w:rsidRDefault="00C14D05" w:rsidP="0087121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A9899AF" w14:textId="77777777" w:rsidR="00E91427" w:rsidRDefault="00E91427" w:rsidP="00871211">
      <w:pPr>
        <w:pStyle w:val="ListParagraph"/>
        <w:spacing w:line="480" w:lineRule="auto"/>
        <w:rPr>
          <w:rFonts w:ascii="Times New Roman" w:hAnsi="Times New Roman" w:cs="Times New Roman"/>
          <w:sz w:val="24"/>
          <w:szCs w:val="24"/>
        </w:rPr>
      </w:pPr>
    </w:p>
    <w:p w14:paraId="5B4C9ADA" w14:textId="77777777" w:rsidR="00C14D05" w:rsidRPr="00C14D05" w:rsidRDefault="00C14D05" w:rsidP="00871211">
      <w:pPr>
        <w:pStyle w:val="ListParagraph"/>
        <w:spacing w:line="480" w:lineRule="auto"/>
        <w:rPr>
          <w:rFonts w:ascii="Times New Roman" w:hAnsi="Times New Roman" w:cs="Times New Roman"/>
          <w:sz w:val="28"/>
          <w:szCs w:val="24"/>
          <w:u w:val="single"/>
        </w:rPr>
      </w:pPr>
    </w:p>
    <w:p w14:paraId="24DD7397" w14:textId="77777777" w:rsidR="00C14D05" w:rsidRPr="00C14D05" w:rsidRDefault="00C14D05" w:rsidP="00871211">
      <w:pPr>
        <w:spacing w:line="480" w:lineRule="auto"/>
        <w:jc w:val="center"/>
        <w:rPr>
          <w:rFonts w:ascii="Times New Roman" w:hAnsi="Times New Roman" w:cs="Times New Roman"/>
          <w:b/>
          <w:sz w:val="32"/>
          <w:u w:val="single"/>
        </w:rPr>
      </w:pPr>
      <w:r w:rsidRPr="00C14D05">
        <w:rPr>
          <w:rFonts w:ascii="Times New Roman" w:hAnsi="Times New Roman" w:cs="Times New Roman"/>
          <w:b/>
          <w:sz w:val="32"/>
          <w:u w:val="single"/>
        </w:rPr>
        <w:t>NEEDLE PRICK INJURY POLICY</w:t>
      </w:r>
    </w:p>
    <w:p w14:paraId="5EA82BE4" w14:textId="77777777" w:rsidR="00C14D05" w:rsidRPr="00C14D05" w:rsidRDefault="00C14D05" w:rsidP="00871211">
      <w:pPr>
        <w:spacing w:line="480" w:lineRule="auto"/>
        <w:jc w:val="center"/>
        <w:rPr>
          <w:rFonts w:ascii="Times New Roman" w:hAnsi="Times New Roman" w:cs="Times New Roman"/>
          <w:b/>
          <w:sz w:val="28"/>
        </w:rPr>
      </w:pPr>
    </w:p>
    <w:p w14:paraId="74A8A0F8" w14:textId="77777777" w:rsidR="00C14D05" w:rsidRPr="00C14D05" w:rsidRDefault="00C14D05" w:rsidP="00871211">
      <w:pPr>
        <w:spacing w:line="480" w:lineRule="auto"/>
        <w:rPr>
          <w:rFonts w:ascii="Times New Roman" w:hAnsi="Times New Roman" w:cs="Times New Roman"/>
          <w:sz w:val="24"/>
        </w:rPr>
      </w:pPr>
      <w:r w:rsidRPr="00C14D05">
        <w:rPr>
          <w:rFonts w:ascii="Times New Roman" w:hAnsi="Times New Roman" w:cs="Times New Roman"/>
          <w:sz w:val="24"/>
        </w:rPr>
        <w:t>This policy is designed to prevent transmission of any blood borne infection through a contaminated syringe or any sharp material.</w:t>
      </w:r>
    </w:p>
    <w:p w14:paraId="04342D74" w14:textId="77777777" w:rsidR="00C14D05" w:rsidRPr="00C14D05" w:rsidRDefault="00C14D05" w:rsidP="00871211">
      <w:pPr>
        <w:spacing w:line="480" w:lineRule="auto"/>
        <w:rPr>
          <w:rFonts w:ascii="Times New Roman" w:hAnsi="Times New Roman" w:cs="Times New Roman"/>
          <w:b/>
          <w:sz w:val="24"/>
        </w:rPr>
      </w:pPr>
      <w:r w:rsidRPr="00C14D05">
        <w:rPr>
          <w:rFonts w:ascii="Times New Roman" w:hAnsi="Times New Roman" w:cs="Times New Roman"/>
          <w:b/>
          <w:sz w:val="24"/>
        </w:rPr>
        <w:t>Before An Exposure</w:t>
      </w:r>
    </w:p>
    <w:p w14:paraId="60C06938" w14:textId="77777777" w:rsidR="00C14D05" w:rsidRPr="00C14D05" w:rsidRDefault="00C14D05" w:rsidP="00871211">
      <w:pPr>
        <w:pStyle w:val="ListParagraph"/>
        <w:numPr>
          <w:ilvl w:val="0"/>
          <w:numId w:val="13"/>
        </w:numPr>
        <w:spacing w:line="480" w:lineRule="auto"/>
        <w:rPr>
          <w:rFonts w:ascii="Times New Roman" w:hAnsi="Times New Roman" w:cs="Times New Roman"/>
          <w:sz w:val="24"/>
        </w:rPr>
      </w:pPr>
      <w:r w:rsidRPr="00C14D05">
        <w:rPr>
          <w:rFonts w:ascii="Times New Roman" w:hAnsi="Times New Roman" w:cs="Times New Roman"/>
          <w:sz w:val="24"/>
        </w:rPr>
        <w:t>Make sure all the students, staff and faculty members are Hepatitis B vaccinated.</w:t>
      </w:r>
    </w:p>
    <w:p w14:paraId="50917E62" w14:textId="77777777" w:rsidR="00C14D05" w:rsidRPr="00C14D05" w:rsidRDefault="00C14D05" w:rsidP="00871211">
      <w:pPr>
        <w:pStyle w:val="ListParagraph"/>
        <w:numPr>
          <w:ilvl w:val="0"/>
          <w:numId w:val="13"/>
        </w:numPr>
        <w:spacing w:line="480" w:lineRule="auto"/>
        <w:rPr>
          <w:rFonts w:ascii="Times New Roman" w:hAnsi="Times New Roman" w:cs="Times New Roman"/>
          <w:sz w:val="24"/>
        </w:rPr>
      </w:pPr>
      <w:r w:rsidRPr="00C14D05">
        <w:rPr>
          <w:rFonts w:ascii="Times New Roman" w:hAnsi="Times New Roman" w:cs="Times New Roman"/>
          <w:sz w:val="24"/>
        </w:rPr>
        <w:t>Screening of the staff and students performed at the time of employment and admission respectively.</w:t>
      </w:r>
    </w:p>
    <w:p w14:paraId="78AA44CC" w14:textId="77777777" w:rsidR="00C14D05" w:rsidRPr="00C14D05" w:rsidRDefault="00C14D05" w:rsidP="00871211">
      <w:pPr>
        <w:spacing w:line="480" w:lineRule="auto"/>
        <w:rPr>
          <w:rFonts w:ascii="Times New Roman" w:hAnsi="Times New Roman" w:cs="Times New Roman"/>
          <w:b/>
          <w:sz w:val="24"/>
        </w:rPr>
      </w:pPr>
      <w:r w:rsidRPr="00C14D05">
        <w:rPr>
          <w:rFonts w:ascii="Times New Roman" w:hAnsi="Times New Roman" w:cs="Times New Roman"/>
          <w:b/>
          <w:sz w:val="24"/>
        </w:rPr>
        <w:t>After Needle or Sharp Injury</w:t>
      </w:r>
    </w:p>
    <w:p w14:paraId="371E4616" w14:textId="77777777" w:rsidR="00C14D05" w:rsidRPr="00C14D05" w:rsidRDefault="00C14D05" w:rsidP="00871211">
      <w:pPr>
        <w:pStyle w:val="ListParagraph"/>
        <w:numPr>
          <w:ilvl w:val="0"/>
          <w:numId w:val="13"/>
        </w:numPr>
        <w:spacing w:line="480" w:lineRule="auto"/>
        <w:rPr>
          <w:rFonts w:ascii="Times New Roman" w:hAnsi="Times New Roman" w:cs="Times New Roman"/>
          <w:sz w:val="24"/>
        </w:rPr>
      </w:pPr>
      <w:r w:rsidRPr="00C14D05">
        <w:rPr>
          <w:rFonts w:ascii="Times New Roman" w:hAnsi="Times New Roman" w:cs="Times New Roman"/>
          <w:sz w:val="24"/>
        </w:rPr>
        <w:t>Wash the wound with soap and water.</w:t>
      </w:r>
    </w:p>
    <w:p w14:paraId="1F739D20" w14:textId="77777777" w:rsidR="00C14D05" w:rsidRPr="00C14D05" w:rsidRDefault="00C14D05" w:rsidP="00871211">
      <w:pPr>
        <w:pStyle w:val="ListParagraph"/>
        <w:numPr>
          <w:ilvl w:val="0"/>
          <w:numId w:val="13"/>
        </w:numPr>
        <w:spacing w:line="480" w:lineRule="auto"/>
        <w:rPr>
          <w:rFonts w:ascii="Times New Roman" w:hAnsi="Times New Roman" w:cs="Times New Roman"/>
          <w:sz w:val="24"/>
        </w:rPr>
      </w:pPr>
      <w:r w:rsidRPr="00C14D05">
        <w:rPr>
          <w:rFonts w:ascii="Times New Roman" w:hAnsi="Times New Roman" w:cs="Times New Roman"/>
          <w:sz w:val="24"/>
        </w:rPr>
        <w:t>Alert your Medical Safety Officer and initiate the injury report.</w:t>
      </w:r>
    </w:p>
    <w:p w14:paraId="315F9404" w14:textId="77777777" w:rsidR="00C14D05" w:rsidRPr="00C14D05" w:rsidRDefault="00C14D05" w:rsidP="00871211">
      <w:pPr>
        <w:pStyle w:val="ListParagraph"/>
        <w:numPr>
          <w:ilvl w:val="0"/>
          <w:numId w:val="13"/>
        </w:numPr>
        <w:spacing w:line="480" w:lineRule="auto"/>
        <w:rPr>
          <w:rFonts w:ascii="Times New Roman" w:hAnsi="Times New Roman" w:cs="Times New Roman"/>
          <w:sz w:val="24"/>
        </w:rPr>
      </w:pPr>
      <w:r w:rsidRPr="00C14D05">
        <w:rPr>
          <w:rFonts w:ascii="Times New Roman" w:hAnsi="Times New Roman" w:cs="Times New Roman"/>
          <w:sz w:val="24"/>
        </w:rPr>
        <w:t>Medical Safety officer immediately refers the injured staff to the designated doctor for consultation.</w:t>
      </w:r>
    </w:p>
    <w:p w14:paraId="3ABE2A8E" w14:textId="77777777" w:rsidR="00C14D05" w:rsidRPr="00C14D05" w:rsidRDefault="00C14D05" w:rsidP="00871211">
      <w:pPr>
        <w:pStyle w:val="ListParagraph"/>
        <w:numPr>
          <w:ilvl w:val="0"/>
          <w:numId w:val="13"/>
        </w:numPr>
        <w:spacing w:line="480" w:lineRule="auto"/>
        <w:rPr>
          <w:rFonts w:ascii="Times New Roman" w:hAnsi="Times New Roman" w:cs="Times New Roman"/>
          <w:sz w:val="24"/>
        </w:rPr>
      </w:pPr>
      <w:r w:rsidRPr="00C14D05">
        <w:rPr>
          <w:rFonts w:ascii="Times New Roman" w:hAnsi="Times New Roman" w:cs="Times New Roman"/>
          <w:sz w:val="24"/>
        </w:rPr>
        <w:t>Medical Safety Officer compiles all incident and follow up necessary action to monitor the condition of involved staff.</w:t>
      </w:r>
    </w:p>
    <w:p w14:paraId="2C735FE8" w14:textId="77777777" w:rsidR="00C14D05" w:rsidRPr="00C14D05" w:rsidRDefault="00C14D05" w:rsidP="00871211">
      <w:pPr>
        <w:pStyle w:val="ListParagraph"/>
        <w:numPr>
          <w:ilvl w:val="0"/>
          <w:numId w:val="13"/>
        </w:numPr>
        <w:spacing w:line="480" w:lineRule="auto"/>
        <w:rPr>
          <w:rFonts w:ascii="Times New Roman" w:hAnsi="Times New Roman" w:cs="Times New Roman"/>
          <w:sz w:val="24"/>
        </w:rPr>
      </w:pPr>
      <w:r w:rsidRPr="00C14D05">
        <w:rPr>
          <w:rFonts w:ascii="Times New Roman" w:hAnsi="Times New Roman" w:cs="Times New Roman"/>
          <w:sz w:val="24"/>
        </w:rPr>
        <w:t>Medical Safety officer is required to obtain HR and management team approval for any blood screening or immediate treatment after Doctor Consultation.</w:t>
      </w:r>
    </w:p>
    <w:p w14:paraId="61330459" w14:textId="77777777" w:rsidR="00C14D05" w:rsidRPr="00C14D05" w:rsidRDefault="00C14D05" w:rsidP="00871211">
      <w:pPr>
        <w:pStyle w:val="ListParagraph"/>
        <w:numPr>
          <w:ilvl w:val="0"/>
          <w:numId w:val="13"/>
        </w:numPr>
        <w:spacing w:line="480" w:lineRule="auto"/>
        <w:rPr>
          <w:rFonts w:ascii="Times New Roman" w:hAnsi="Times New Roman" w:cs="Times New Roman"/>
          <w:sz w:val="24"/>
        </w:rPr>
      </w:pPr>
      <w:r w:rsidRPr="00C14D05">
        <w:rPr>
          <w:rFonts w:ascii="Times New Roman" w:hAnsi="Times New Roman" w:cs="Times New Roman"/>
          <w:sz w:val="24"/>
        </w:rPr>
        <w:t>Medical Safety officer is required to notify the follow up and investigation reports with the HR</w:t>
      </w:r>
    </w:p>
    <w:p w14:paraId="7D3AA597" w14:textId="77777777" w:rsidR="00C14D05" w:rsidRPr="00C14D05" w:rsidRDefault="00C14D05" w:rsidP="00871211">
      <w:pPr>
        <w:pStyle w:val="ListParagraph"/>
        <w:numPr>
          <w:ilvl w:val="0"/>
          <w:numId w:val="13"/>
        </w:numPr>
        <w:spacing w:line="480" w:lineRule="auto"/>
        <w:rPr>
          <w:rFonts w:ascii="Times New Roman" w:hAnsi="Times New Roman" w:cs="Times New Roman"/>
          <w:sz w:val="24"/>
        </w:rPr>
      </w:pPr>
      <w:r w:rsidRPr="00C14D05">
        <w:rPr>
          <w:rFonts w:ascii="Times New Roman" w:hAnsi="Times New Roman" w:cs="Times New Roman"/>
          <w:sz w:val="24"/>
        </w:rPr>
        <w:t>In</w:t>
      </w:r>
      <w:r>
        <w:rPr>
          <w:rFonts w:ascii="Times New Roman" w:hAnsi="Times New Roman" w:cs="Times New Roman"/>
          <w:sz w:val="24"/>
        </w:rPr>
        <w:t xml:space="preserve"> </w:t>
      </w:r>
      <w:r w:rsidRPr="00C14D05">
        <w:rPr>
          <w:rFonts w:ascii="Times New Roman" w:hAnsi="Times New Roman" w:cs="Times New Roman"/>
          <w:sz w:val="24"/>
        </w:rPr>
        <w:t>case lab reports are negative then a follow up or reinvestigate after 3 to 6 weeks.</w:t>
      </w:r>
    </w:p>
    <w:p w14:paraId="3785A42F" w14:textId="21DAF9A1" w:rsidR="00E91427" w:rsidRPr="0073207E" w:rsidRDefault="00C14D05" w:rsidP="0073207E">
      <w:pPr>
        <w:pStyle w:val="ListParagraph"/>
        <w:numPr>
          <w:ilvl w:val="0"/>
          <w:numId w:val="13"/>
        </w:numPr>
        <w:rPr>
          <w:rFonts w:ascii="Times New Roman" w:hAnsi="Times New Roman" w:cs="Times New Roman"/>
          <w:sz w:val="24"/>
        </w:rPr>
      </w:pPr>
      <w:r w:rsidRPr="00C14D05">
        <w:rPr>
          <w:rFonts w:ascii="Times New Roman" w:hAnsi="Times New Roman" w:cs="Times New Roman"/>
          <w:sz w:val="24"/>
        </w:rPr>
        <w:t>In case lab reports are positive refer the subject to the consultant.</w:t>
      </w:r>
    </w:p>
    <w:sectPr w:rsidR="00E91427" w:rsidRPr="0073207E" w:rsidSect="00570F0C">
      <w:footerReference w:type="default" r:id="rId8"/>
      <w:pgSz w:w="12240" w:h="15840" w:code="1"/>
      <w:pgMar w:top="0" w:right="1440" w:bottom="230" w:left="158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D9D4" w14:textId="77777777" w:rsidR="00123DC5" w:rsidRDefault="00123DC5" w:rsidP="00570F0C">
      <w:pPr>
        <w:spacing w:after="0" w:line="240" w:lineRule="auto"/>
      </w:pPr>
      <w:r>
        <w:separator/>
      </w:r>
    </w:p>
  </w:endnote>
  <w:endnote w:type="continuationSeparator" w:id="0">
    <w:p w14:paraId="6BEAB3DB" w14:textId="77777777" w:rsidR="00123DC5" w:rsidRDefault="00123DC5" w:rsidP="00570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774562"/>
      <w:docPartObj>
        <w:docPartGallery w:val="Page Numbers (Bottom of Page)"/>
        <w:docPartUnique/>
      </w:docPartObj>
    </w:sdtPr>
    <w:sdtEndPr>
      <w:rPr>
        <w:noProof/>
      </w:rPr>
    </w:sdtEndPr>
    <w:sdtContent>
      <w:p w14:paraId="4EAB0240" w14:textId="5E2CADE0" w:rsidR="00570F0C" w:rsidRDefault="00570F0C">
        <w:pPr>
          <w:pStyle w:val="Footer"/>
          <w:jc w:val="center"/>
        </w:pPr>
        <w:r>
          <w:fldChar w:fldCharType="begin"/>
        </w:r>
        <w:r>
          <w:instrText xml:space="preserve"> PAGE   \* MERGEFORMAT </w:instrText>
        </w:r>
        <w:r>
          <w:fldChar w:fldCharType="separate"/>
        </w:r>
        <w:r w:rsidR="009037C0">
          <w:rPr>
            <w:noProof/>
          </w:rPr>
          <w:t>9</w:t>
        </w:r>
        <w:r>
          <w:rPr>
            <w:noProof/>
          </w:rPr>
          <w:fldChar w:fldCharType="end"/>
        </w:r>
      </w:p>
    </w:sdtContent>
  </w:sdt>
  <w:p w14:paraId="11823FEC" w14:textId="77777777" w:rsidR="00570F0C" w:rsidRDefault="00570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57326" w14:textId="77777777" w:rsidR="00123DC5" w:rsidRDefault="00123DC5" w:rsidP="00570F0C">
      <w:pPr>
        <w:spacing w:after="0" w:line="240" w:lineRule="auto"/>
      </w:pPr>
      <w:r>
        <w:separator/>
      </w:r>
    </w:p>
  </w:footnote>
  <w:footnote w:type="continuationSeparator" w:id="0">
    <w:p w14:paraId="0A098ED2" w14:textId="77777777" w:rsidR="00123DC5" w:rsidRDefault="00123DC5" w:rsidP="00570F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70B42"/>
    <w:multiLevelType w:val="hybridMultilevel"/>
    <w:tmpl w:val="1D42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A525A1"/>
    <w:multiLevelType w:val="hybridMultilevel"/>
    <w:tmpl w:val="83667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E9430F"/>
    <w:multiLevelType w:val="hybridMultilevel"/>
    <w:tmpl w:val="B700F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F607E"/>
    <w:multiLevelType w:val="hybridMultilevel"/>
    <w:tmpl w:val="14B0F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3F271B"/>
    <w:multiLevelType w:val="hybridMultilevel"/>
    <w:tmpl w:val="EC46B7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AD2AEB"/>
    <w:multiLevelType w:val="hybridMultilevel"/>
    <w:tmpl w:val="6D62E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800C43"/>
    <w:multiLevelType w:val="hybridMultilevel"/>
    <w:tmpl w:val="18BC3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946A30"/>
    <w:multiLevelType w:val="hybridMultilevel"/>
    <w:tmpl w:val="1C70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9A3ABE"/>
    <w:multiLevelType w:val="hybridMultilevel"/>
    <w:tmpl w:val="5148D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06113F"/>
    <w:multiLevelType w:val="hybridMultilevel"/>
    <w:tmpl w:val="7FBA9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813240"/>
    <w:multiLevelType w:val="hybridMultilevel"/>
    <w:tmpl w:val="DEB0B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F91B7C"/>
    <w:multiLevelType w:val="hybridMultilevel"/>
    <w:tmpl w:val="309C3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B577D3"/>
    <w:multiLevelType w:val="hybridMultilevel"/>
    <w:tmpl w:val="3C2C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596248">
    <w:abstractNumId w:val="11"/>
  </w:num>
  <w:num w:numId="2" w16cid:durableId="835458774">
    <w:abstractNumId w:val="0"/>
  </w:num>
  <w:num w:numId="3" w16cid:durableId="153573801">
    <w:abstractNumId w:val="12"/>
  </w:num>
  <w:num w:numId="4" w16cid:durableId="921448952">
    <w:abstractNumId w:val="1"/>
  </w:num>
  <w:num w:numId="5" w16cid:durableId="1449198923">
    <w:abstractNumId w:val="5"/>
  </w:num>
  <w:num w:numId="6" w16cid:durableId="1802962298">
    <w:abstractNumId w:val="7"/>
  </w:num>
  <w:num w:numId="7" w16cid:durableId="113984104">
    <w:abstractNumId w:val="4"/>
  </w:num>
  <w:num w:numId="8" w16cid:durableId="1023634373">
    <w:abstractNumId w:val="8"/>
  </w:num>
  <w:num w:numId="9" w16cid:durableId="181558099">
    <w:abstractNumId w:val="6"/>
  </w:num>
  <w:num w:numId="10" w16cid:durableId="744229837">
    <w:abstractNumId w:val="9"/>
  </w:num>
  <w:num w:numId="11" w16cid:durableId="1618100043">
    <w:abstractNumId w:val="10"/>
  </w:num>
  <w:num w:numId="12" w16cid:durableId="525219259">
    <w:abstractNumId w:val="3"/>
  </w:num>
  <w:num w:numId="13" w16cid:durableId="732778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992"/>
    <w:rsid w:val="000A7370"/>
    <w:rsid w:val="000C7202"/>
    <w:rsid w:val="000D7EFA"/>
    <w:rsid w:val="0010543C"/>
    <w:rsid w:val="00121AAA"/>
    <w:rsid w:val="00123DC5"/>
    <w:rsid w:val="001434DC"/>
    <w:rsid w:val="00161D01"/>
    <w:rsid w:val="00182916"/>
    <w:rsid w:val="001909B1"/>
    <w:rsid w:val="001970FA"/>
    <w:rsid w:val="001C304D"/>
    <w:rsid w:val="001F1750"/>
    <w:rsid w:val="002012A6"/>
    <w:rsid w:val="00245818"/>
    <w:rsid w:val="002479C7"/>
    <w:rsid w:val="002545AE"/>
    <w:rsid w:val="002648B1"/>
    <w:rsid w:val="002A4582"/>
    <w:rsid w:val="002B3E4C"/>
    <w:rsid w:val="002B72CD"/>
    <w:rsid w:val="002B7682"/>
    <w:rsid w:val="002D6097"/>
    <w:rsid w:val="00357380"/>
    <w:rsid w:val="003F6952"/>
    <w:rsid w:val="00461AAD"/>
    <w:rsid w:val="00471D75"/>
    <w:rsid w:val="004960F1"/>
    <w:rsid w:val="004A0CD7"/>
    <w:rsid w:val="004E39EE"/>
    <w:rsid w:val="004F524E"/>
    <w:rsid w:val="005025EC"/>
    <w:rsid w:val="005443CA"/>
    <w:rsid w:val="005628D3"/>
    <w:rsid w:val="00570F0C"/>
    <w:rsid w:val="00591694"/>
    <w:rsid w:val="005F1450"/>
    <w:rsid w:val="0060581D"/>
    <w:rsid w:val="006166CB"/>
    <w:rsid w:val="00623D51"/>
    <w:rsid w:val="00640C34"/>
    <w:rsid w:val="00671101"/>
    <w:rsid w:val="00691FC2"/>
    <w:rsid w:val="006F1A04"/>
    <w:rsid w:val="0073207E"/>
    <w:rsid w:val="007B36AE"/>
    <w:rsid w:val="007D666B"/>
    <w:rsid w:val="007F7991"/>
    <w:rsid w:val="00832224"/>
    <w:rsid w:val="00871211"/>
    <w:rsid w:val="008A636B"/>
    <w:rsid w:val="008A656F"/>
    <w:rsid w:val="008E2CE4"/>
    <w:rsid w:val="0090062C"/>
    <w:rsid w:val="00900E4C"/>
    <w:rsid w:val="009037C0"/>
    <w:rsid w:val="009533F7"/>
    <w:rsid w:val="009A0597"/>
    <w:rsid w:val="00A10DC9"/>
    <w:rsid w:val="00A17287"/>
    <w:rsid w:val="00A174CE"/>
    <w:rsid w:val="00A26F22"/>
    <w:rsid w:val="00A65992"/>
    <w:rsid w:val="00A83D2E"/>
    <w:rsid w:val="00A861EB"/>
    <w:rsid w:val="00A94948"/>
    <w:rsid w:val="00AA551E"/>
    <w:rsid w:val="00B27076"/>
    <w:rsid w:val="00B4092E"/>
    <w:rsid w:val="00B5328F"/>
    <w:rsid w:val="00BB7D2C"/>
    <w:rsid w:val="00C14D05"/>
    <w:rsid w:val="00C664CC"/>
    <w:rsid w:val="00C77ABD"/>
    <w:rsid w:val="00C92749"/>
    <w:rsid w:val="00C94157"/>
    <w:rsid w:val="00CA434E"/>
    <w:rsid w:val="00CE1C17"/>
    <w:rsid w:val="00D105CA"/>
    <w:rsid w:val="00D67C46"/>
    <w:rsid w:val="00DB510E"/>
    <w:rsid w:val="00DF5403"/>
    <w:rsid w:val="00E3425F"/>
    <w:rsid w:val="00E47B7C"/>
    <w:rsid w:val="00E63592"/>
    <w:rsid w:val="00E91427"/>
    <w:rsid w:val="00EA6A0F"/>
    <w:rsid w:val="00EB5A01"/>
    <w:rsid w:val="00EC46D8"/>
    <w:rsid w:val="00ED5B7C"/>
    <w:rsid w:val="00EF229B"/>
    <w:rsid w:val="00EF4B5E"/>
    <w:rsid w:val="00EF6579"/>
    <w:rsid w:val="00F40DA1"/>
    <w:rsid w:val="00F61763"/>
    <w:rsid w:val="00F6748A"/>
    <w:rsid w:val="00F81180"/>
    <w:rsid w:val="00F8680C"/>
    <w:rsid w:val="00FA34AA"/>
    <w:rsid w:val="00FB0594"/>
    <w:rsid w:val="00FB5582"/>
    <w:rsid w:val="00FC52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99E0F"/>
  <w15:chartTrackingRefBased/>
  <w15:docId w15:val="{4D633BAD-5B83-41D0-A4A9-7ADEF13AF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4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0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F0C"/>
  </w:style>
  <w:style w:type="paragraph" w:styleId="Footer">
    <w:name w:val="footer"/>
    <w:basedOn w:val="Normal"/>
    <w:link w:val="FooterChar"/>
    <w:uiPriority w:val="99"/>
    <w:unhideWhenUsed/>
    <w:rsid w:val="00570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F0C"/>
  </w:style>
  <w:style w:type="paragraph" w:styleId="ListParagraph">
    <w:name w:val="List Paragraph"/>
    <w:basedOn w:val="Normal"/>
    <w:uiPriority w:val="34"/>
    <w:qFormat/>
    <w:rsid w:val="007B36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FF2C5-D14F-4149-BEA8-F279F8616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2008</Words>
  <Characters>11449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ANATOMY</dc:creator>
  <cp:keywords/>
  <dc:description/>
  <cp:lastModifiedBy>Aaqiba Rasheed</cp:lastModifiedBy>
  <cp:revision>4</cp:revision>
  <dcterms:created xsi:type="dcterms:W3CDTF">2026-03-30T05:12:00Z</dcterms:created>
  <dcterms:modified xsi:type="dcterms:W3CDTF">2026-08-05T04:38:00Z</dcterms:modified>
</cp:coreProperties>
</file>